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144"/>
        <w:ind w:left="0" w:right="0"/>
      </w:pPr>
    </w:p>
    <w:p>
      <w:pPr>
        <w:autoSpaceDN w:val="0"/>
        <w:tabs>
          <w:tab w:pos="3380" w:val="left"/>
          <w:tab w:pos="8258" w:val="left"/>
        </w:tabs>
        <w:autoSpaceDE w:val="0"/>
        <w:widowControl/>
        <w:spacing w:line="664" w:lineRule="exact" w:before="0" w:after="0"/>
        <w:ind w:left="28" w:right="0" w:firstLine="0"/>
        <w:jc w:val="left"/>
      </w:pPr>
      <w:r>
        <w:tab/>
      </w:r>
      <w:r>
        <w:tab/>
      </w:r>
      <w:r>
        <w:rPr>
          <w:rFonts w:ascii="Times New Roman" w:hAnsi="Times New Roman" w:eastAsia="Times New Roman"/>
          <w:b w:val="0"/>
          <w:i w:val="0"/>
          <w:color w:val="D99594"/>
          <w:sz w:val="32"/>
        </w:rPr>
        <w:t xml:space="preserve"> Dezembro, 2024 </w:t>
      </w:r>
      <w:r>
        <w:tab/>
      </w:r>
      <w:r>
        <w:rPr>
          <w:rFonts w:ascii="Times New Roman" w:hAnsi="Times New Roman" w:eastAsia="Times New Roman"/>
          <w:b w:val="0"/>
          <w:i w:val="0"/>
          <w:color w:val="D99594"/>
          <w:sz w:val="52"/>
        </w:rPr>
        <w:t xml:space="preserve">Renovo e Nazireu </w:t>
      </w:r>
      <w:r>
        <w:br/>
      </w:r>
      <w:r>
        <w:rPr>
          <w:rFonts w:ascii="Arial,BoldItalic" w:hAnsi="Arial,BoldItalic" w:eastAsia="Arial,BoldItalic"/>
          <w:b/>
          <w:i/>
          <w:color w:val="000000"/>
          <w:sz w:val="36"/>
        </w:rPr>
        <w:t>Textos: Lev 25:1-5  / Jz 13:1-5</w:t>
      </w:r>
      <w:r>
        <w:rPr>
          <w:rFonts w:ascii="Arial,BoldItalic" w:hAnsi="Arial,BoldItalic" w:eastAsia="Arial,BoldItalic"/>
          <w:b/>
          <w:i/>
          <w:color w:val="000000"/>
          <w:sz w:val="36"/>
        </w:rPr>
        <w:t xml:space="preserve"> </w:t>
      </w:r>
    </w:p>
    <w:p>
      <w:pPr>
        <w:autoSpaceDN w:val="0"/>
        <w:tabs>
          <w:tab w:pos="1468" w:val="left"/>
        </w:tabs>
        <w:autoSpaceDE w:val="0"/>
        <w:widowControl/>
        <w:spacing w:line="584" w:lineRule="exact" w:before="794" w:after="0"/>
        <w:ind w:left="388" w:right="0" w:firstLine="0"/>
        <w:jc w:val="left"/>
      </w:pPr>
      <w:r>
        <w:rPr>
          <w:rFonts w:ascii="Times New Roman,Bold" w:hAnsi="Times New Roman,Bold" w:eastAsia="Times New Roman,Bold"/>
          <w:b/>
          <w:i w:val="0"/>
          <w:color w:val="C00000"/>
          <w:sz w:val="52"/>
        </w:rPr>
        <w:t xml:space="preserve">1) </w:t>
      </w:r>
      <w:r>
        <w:tab/>
      </w:r>
      <w:r>
        <w:rPr>
          <w:rFonts w:ascii="Calibri" w:hAnsi="Calibri" w:eastAsia="Calibri"/>
          <w:b/>
          <w:i w:val="0"/>
          <w:color w:val="000000"/>
          <w:sz w:val="48"/>
        </w:rPr>
        <w:t xml:space="preserve">Avivamento: </w:t>
      </w:r>
      <w:r>
        <w:rPr>
          <w:rFonts w:ascii="Calibri" w:hAnsi="Calibri" w:eastAsia="Calibri"/>
          <w:b w:val="0"/>
          <w:i/>
          <w:color w:val="993F3D"/>
          <w:sz w:val="44"/>
        </w:rPr>
        <w:t>Habacuque “Faz de novo”</w:t>
      </w:r>
    </w:p>
    <w:p>
      <w:pPr>
        <w:autoSpaceDN w:val="0"/>
        <w:autoSpaceDE w:val="0"/>
        <w:widowControl/>
        <w:spacing w:line="254" w:lineRule="auto" w:before="906" w:after="0"/>
        <w:ind w:left="690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44"/>
        </w:rPr>
        <w:t xml:space="preserve">O clamor de Habacuque: </w:t>
      </w:r>
      <w:r>
        <w:rPr>
          <w:rFonts w:ascii="Calibri" w:hAnsi="Calibri" w:eastAsia="Calibri"/>
          <w:b w:val="0"/>
          <w:i/>
          <w:color w:val="993F3D"/>
          <w:sz w:val="40"/>
        </w:rPr>
        <w:t xml:space="preserve">“Senhor, ouvi falar dos Teus </w:t>
      </w:r>
      <w:r>
        <w:rPr>
          <w:rFonts w:ascii="Calibri" w:hAnsi="Calibri" w:eastAsia="Calibri"/>
          <w:b w:val="0"/>
          <w:i/>
          <w:color w:val="993F3D"/>
          <w:sz w:val="40"/>
        </w:rPr>
        <w:t xml:space="preserve">feitos e estou maravilhado! Neste momento de tanta </w:t>
      </w:r>
      <w:r>
        <w:br/>
      </w:r>
      <w:r>
        <w:rPr>
          <w:rFonts w:ascii="Calibri" w:hAnsi="Calibri" w:eastAsia="Calibri"/>
          <w:b w:val="0"/>
          <w:i/>
          <w:color w:val="993F3D"/>
          <w:sz w:val="40"/>
        </w:rPr>
        <w:t xml:space="preserve">necessidade, Aviva a Tua Obra em nossos dias, e faz de novo </w:t>
      </w:r>
      <w:r>
        <w:rPr>
          <w:rFonts w:ascii="Calibri" w:hAnsi="Calibri" w:eastAsia="Calibri"/>
          <w:b w:val="0"/>
          <w:i/>
          <w:color w:val="993F3D"/>
          <w:sz w:val="40"/>
        </w:rPr>
        <w:t xml:space="preserve">aquilo que o Senhor já fez no passado.” (Hc 3:2) </w:t>
      </w:r>
    </w:p>
    <w:p>
      <w:pPr>
        <w:autoSpaceDN w:val="0"/>
        <w:autoSpaceDE w:val="0"/>
        <w:widowControl/>
        <w:spacing w:line="250" w:lineRule="auto" w:before="1188" w:after="0"/>
        <w:ind w:left="690" w:right="144" w:firstLine="0"/>
        <w:jc w:val="left"/>
      </w:pPr>
      <w:r>
        <w:rPr>
          <w:rFonts w:ascii="Calibri" w:hAnsi="Calibri" w:eastAsia="Calibri"/>
          <w:b w:val="0"/>
          <w:i/>
          <w:color w:val="3B899E"/>
          <w:sz w:val="44"/>
        </w:rPr>
        <w:t xml:space="preserve">O que ele está pedindo aqui? Faz algo totalmente </w:t>
      </w:r>
      <w:r>
        <w:rPr>
          <w:rFonts w:ascii="Calibri" w:hAnsi="Calibri" w:eastAsia="Calibri"/>
          <w:b w:val="0"/>
          <w:i/>
          <w:color w:val="3B899E"/>
          <w:sz w:val="44"/>
        </w:rPr>
        <w:t xml:space="preserve">novo? Faz algo velho de novo? Faz a mesma coisa que </w:t>
      </w:r>
      <w:r>
        <w:rPr>
          <w:rFonts w:ascii="Calibri" w:hAnsi="Calibri" w:eastAsia="Calibri"/>
          <w:b w:val="0"/>
          <w:i/>
          <w:color w:val="3B899E"/>
          <w:sz w:val="44"/>
        </w:rPr>
        <w:t xml:space="preserve">fez antigamente agora? </w:t>
      </w:r>
    </w:p>
    <w:p>
      <w:pPr>
        <w:autoSpaceDN w:val="0"/>
        <w:autoSpaceDE w:val="0"/>
        <w:widowControl/>
        <w:spacing w:line="197" w:lineRule="auto" w:before="2014" w:after="0"/>
        <w:ind w:left="690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44"/>
        </w:rPr>
        <w:t>* Habacuque está clamando por um RENOVO!</w:t>
      </w:r>
    </w:p>
    <w:p>
      <w:pPr>
        <w:autoSpaceDN w:val="0"/>
        <w:autoSpaceDE w:val="0"/>
        <w:widowControl/>
        <w:spacing w:line="245" w:lineRule="auto" w:before="2010" w:after="0"/>
        <w:ind w:left="690" w:right="432" w:firstLine="0"/>
        <w:jc w:val="left"/>
      </w:pPr>
      <w:r>
        <w:rPr>
          <w:rFonts w:ascii="Calibri" w:hAnsi="Calibri" w:eastAsia="Calibri"/>
          <w:b/>
          <w:i w:val="0"/>
          <w:color w:val="000000"/>
          <w:sz w:val="44"/>
        </w:rPr>
        <w:t xml:space="preserve">&gt; O Senhor é poderoso para começar, mas também </w:t>
      </w:r>
      <w:r>
        <w:rPr>
          <w:rFonts w:ascii="Calibri" w:hAnsi="Calibri" w:eastAsia="Calibri"/>
          <w:b/>
          <w:i w:val="0"/>
          <w:color w:val="000000"/>
          <w:sz w:val="44"/>
        </w:rPr>
        <w:t xml:space="preserve">para recomeçar algo! </w:t>
      </w:r>
    </w:p>
    <w:p>
      <w:pPr>
        <w:sectPr>
          <w:pgSz w:w="11899" w:h="16841"/>
          <w:pgMar w:top="362" w:right="626" w:bottom="656" w:left="692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594"/>
        <w:ind w:left="0" w:right="0"/>
      </w:pPr>
    </w:p>
    <w:p>
      <w:pPr>
        <w:autoSpaceDN w:val="0"/>
        <w:autoSpaceDE w:val="0"/>
        <w:widowControl/>
        <w:spacing w:line="197" w:lineRule="auto" w:before="0" w:after="0"/>
        <w:ind w:left="302" w:right="0" w:firstLine="0"/>
        <w:jc w:val="left"/>
      </w:pPr>
      <w:r>
        <w:rPr>
          <w:rFonts w:ascii="Calibri" w:hAnsi="Calibri" w:eastAsia="Calibri"/>
          <w:b/>
          <w:i w:val="0"/>
          <w:color w:val="3B899E"/>
          <w:sz w:val="44"/>
        </w:rPr>
        <w:t xml:space="preserve">* O Renovo de Deus: Jesus! </w:t>
      </w:r>
    </w:p>
    <w:p>
      <w:pPr>
        <w:autoSpaceDN w:val="0"/>
        <w:autoSpaceDE w:val="0"/>
        <w:widowControl/>
        <w:spacing w:line="245" w:lineRule="auto" w:before="1180" w:after="0"/>
        <w:ind w:left="302" w:right="0" w:firstLine="0"/>
        <w:jc w:val="left"/>
      </w:pPr>
      <w:r>
        <w:rPr>
          <w:rFonts w:ascii="Calibri" w:hAnsi="Calibri" w:eastAsia="Calibri"/>
          <w:b w:val="0"/>
          <w:i/>
          <w:color w:val="993F3D"/>
          <w:sz w:val="36"/>
        </w:rPr>
        <w:t xml:space="preserve">Um ramo surgirá do tronco de Jessé, e das suas raízes brotará um </w:t>
      </w:r>
      <w:r>
        <w:rPr>
          <w:rFonts w:ascii="Calibri" w:hAnsi="Calibri" w:eastAsia="Calibri"/>
          <w:b w:val="0"/>
          <w:i/>
          <w:color w:val="993F3D"/>
          <w:sz w:val="36"/>
        </w:rPr>
        <w:t xml:space="preserve">renovo. O Espírito do Senhor repousará sobre ele… (Isaías 11:1) </w:t>
      </w:r>
    </w:p>
    <w:p>
      <w:pPr>
        <w:autoSpaceDN w:val="0"/>
        <w:autoSpaceDE w:val="0"/>
        <w:widowControl/>
        <w:spacing w:line="250" w:lineRule="auto" w:before="1048" w:after="0"/>
        <w:ind w:left="302" w:right="144" w:firstLine="0"/>
        <w:jc w:val="left"/>
      </w:pPr>
      <w:r>
        <w:rPr>
          <w:rFonts w:ascii="Calibri" w:hAnsi="Calibri" w:eastAsia="Calibri"/>
          <w:b w:val="0"/>
          <w:i/>
          <w:color w:val="993F3D"/>
          <w:sz w:val="36"/>
        </w:rPr>
        <w:t xml:space="preserve">"Dias virão", declara o Senhor, "em que levantarei para Davi um </w:t>
      </w:r>
      <w:r>
        <w:rPr>
          <w:rFonts w:ascii="Calibri" w:hAnsi="Calibri" w:eastAsia="Calibri"/>
          <w:b w:val="0"/>
          <w:i/>
          <w:color w:val="993F3D"/>
          <w:sz w:val="36"/>
        </w:rPr>
        <w:t xml:space="preserve">Renovo justo, um rei que reinará com sabedoria e fará o que é </w:t>
      </w:r>
      <w:r>
        <w:rPr>
          <w:rFonts w:ascii="Calibri" w:hAnsi="Calibri" w:eastAsia="Calibri"/>
          <w:b w:val="0"/>
          <w:i/>
          <w:color w:val="993F3D"/>
          <w:sz w:val="36"/>
        </w:rPr>
        <w:t xml:space="preserve">justo e certo na terra. (Jr 23:5) </w:t>
      </w:r>
    </w:p>
    <w:p>
      <w:pPr>
        <w:autoSpaceDN w:val="0"/>
        <w:tabs>
          <w:tab w:pos="1080" w:val="left"/>
        </w:tabs>
        <w:autoSpaceDE w:val="0"/>
        <w:widowControl/>
        <w:spacing w:line="584" w:lineRule="exact" w:before="1504" w:after="0"/>
        <w:ind w:left="0" w:right="0" w:firstLine="0"/>
        <w:jc w:val="left"/>
      </w:pPr>
      <w:r>
        <w:rPr>
          <w:rFonts w:ascii="Times New Roman,Bold" w:hAnsi="Times New Roman,Bold" w:eastAsia="Times New Roman,Bold"/>
          <w:b/>
          <w:i w:val="0"/>
          <w:color w:val="C00000"/>
          <w:sz w:val="52"/>
        </w:rPr>
        <w:t xml:space="preserve">2) </w:t>
      </w:r>
      <w:r>
        <w:tab/>
      </w:r>
      <w:r>
        <w:rPr>
          <w:rFonts w:ascii="Calibri" w:hAnsi="Calibri" w:eastAsia="Calibri"/>
          <w:b/>
          <w:i w:val="0"/>
          <w:color w:val="000000"/>
          <w:sz w:val="48"/>
        </w:rPr>
        <w:t>Neo e Kainós:</w:t>
      </w:r>
    </w:p>
    <w:p>
      <w:pPr>
        <w:autoSpaceDN w:val="0"/>
        <w:autoSpaceDE w:val="0"/>
        <w:widowControl/>
        <w:spacing w:line="197" w:lineRule="auto" w:before="906" w:after="0"/>
        <w:ind w:left="302" w:right="0" w:firstLine="0"/>
        <w:jc w:val="left"/>
      </w:pPr>
      <w:r>
        <w:rPr>
          <w:rFonts w:ascii="Calibri" w:hAnsi="Calibri" w:eastAsia="Calibri"/>
          <w:b/>
          <w:i w:val="0"/>
          <w:color w:val="3E6797"/>
          <w:sz w:val="44"/>
        </w:rPr>
        <w:t xml:space="preserve">Testemunho: Completei 40 anos </w:t>
      </w:r>
    </w:p>
    <w:p>
      <w:pPr>
        <w:autoSpaceDN w:val="0"/>
        <w:autoSpaceDE w:val="0"/>
        <w:widowControl/>
        <w:spacing w:line="197" w:lineRule="auto" w:before="1196" w:after="0"/>
        <w:ind w:left="302" w:right="0" w:firstLine="0"/>
        <w:jc w:val="left"/>
      </w:pPr>
      <w:r>
        <w:rPr>
          <w:rFonts w:ascii="Calibri" w:hAnsi="Calibri" w:eastAsia="Calibri"/>
          <w:b/>
          <w:i w:val="0"/>
          <w:color w:val="3E6797"/>
          <w:sz w:val="44"/>
        </w:rPr>
        <w:t>Frase: Prepare-se para o Recomeço!</w:t>
      </w:r>
    </w:p>
    <w:p>
      <w:pPr>
        <w:autoSpaceDN w:val="0"/>
        <w:autoSpaceDE w:val="0"/>
        <w:widowControl/>
        <w:spacing w:line="197" w:lineRule="auto" w:before="1194" w:after="0"/>
        <w:ind w:left="302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44"/>
        </w:rPr>
        <w:t xml:space="preserve">Neo: </w:t>
      </w:r>
      <w:r>
        <w:rPr>
          <w:rFonts w:ascii="Calibri" w:hAnsi="Calibri" w:eastAsia="Calibri"/>
          <w:b w:val="0"/>
          <w:i/>
          <w:color w:val="000000"/>
          <w:sz w:val="44"/>
        </w:rPr>
        <w:t xml:space="preserve">Novo, inaugurado, aquilo que ninguém viu. </w:t>
      </w:r>
    </w:p>
    <w:p>
      <w:pPr>
        <w:autoSpaceDN w:val="0"/>
        <w:autoSpaceDE w:val="0"/>
        <w:widowControl/>
        <w:spacing w:line="197" w:lineRule="auto" w:before="184" w:after="0"/>
        <w:ind w:left="302" w:right="0" w:firstLine="0"/>
        <w:jc w:val="left"/>
      </w:pPr>
      <w:r>
        <w:rPr>
          <w:rFonts w:ascii="Calibri" w:hAnsi="Calibri" w:eastAsia="Calibri"/>
          <w:b w:val="0"/>
          <w:i/>
          <w:color w:val="000000"/>
          <w:sz w:val="44"/>
        </w:rPr>
        <w:t xml:space="preserve">Novidade sem precedentes. </w:t>
      </w:r>
    </w:p>
    <w:p>
      <w:pPr>
        <w:autoSpaceDN w:val="0"/>
        <w:autoSpaceDE w:val="0"/>
        <w:widowControl/>
        <w:spacing w:line="197" w:lineRule="auto" w:before="1196" w:after="0"/>
        <w:ind w:left="302" w:right="0" w:firstLine="0"/>
        <w:jc w:val="left"/>
      </w:pPr>
      <w:r>
        <w:rPr>
          <w:rFonts w:ascii="Calibri" w:hAnsi="Calibri" w:eastAsia="Calibri"/>
          <w:b w:val="0"/>
          <w:i/>
          <w:color w:val="993F3D"/>
          <w:sz w:val="44"/>
        </w:rPr>
        <w:t xml:space="preserve">Vinho Novo: Neo </w:t>
      </w:r>
    </w:p>
    <w:p>
      <w:pPr>
        <w:sectPr>
          <w:pgSz w:w="11899" w:h="16841"/>
          <w:pgMar w:top="816" w:right="878" w:bottom="668" w:left="108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84"/>
        <w:ind w:left="0" w:right="0"/>
      </w:pPr>
    </w:p>
    <w:p>
      <w:pPr>
        <w:autoSpaceDN w:val="0"/>
        <w:autoSpaceDE w:val="0"/>
        <w:widowControl/>
        <w:spacing w:line="245" w:lineRule="auto" w:before="0" w:after="0"/>
        <w:ind w:left="302" w:right="432" w:firstLine="0"/>
        <w:jc w:val="left"/>
      </w:pPr>
      <w:r>
        <w:rPr>
          <w:rFonts w:ascii="Calibri" w:hAnsi="Calibri" w:eastAsia="Calibri"/>
          <w:b/>
          <w:i w:val="0"/>
          <w:color w:val="000000"/>
          <w:sz w:val="44"/>
        </w:rPr>
        <w:t xml:space="preserve">Kainós: </w:t>
      </w:r>
      <w:r>
        <w:rPr>
          <w:rFonts w:ascii="Calibri" w:hAnsi="Calibri" w:eastAsia="Calibri"/>
          <w:b w:val="0"/>
          <w:i/>
          <w:color w:val="000000"/>
          <w:sz w:val="44"/>
        </w:rPr>
        <w:t xml:space="preserve">Novo reformado, Renovado. Aquilo que já </w:t>
      </w:r>
      <w:r>
        <w:rPr>
          <w:rFonts w:ascii="Calibri" w:hAnsi="Calibri" w:eastAsia="Calibri"/>
          <w:b w:val="0"/>
          <w:i/>
          <w:color w:val="000000"/>
          <w:sz w:val="44"/>
        </w:rPr>
        <w:t>existia mas que agora está melhor!</w:t>
      </w:r>
    </w:p>
    <w:p>
      <w:pPr>
        <w:autoSpaceDN w:val="0"/>
        <w:autoSpaceDE w:val="0"/>
        <w:widowControl/>
        <w:spacing w:line="197" w:lineRule="auto" w:before="1198" w:after="0"/>
        <w:ind w:left="302" w:right="0" w:firstLine="0"/>
        <w:jc w:val="left"/>
      </w:pPr>
      <w:r>
        <w:rPr>
          <w:rFonts w:ascii="Calibri" w:hAnsi="Calibri" w:eastAsia="Calibri"/>
          <w:b w:val="0"/>
          <w:i/>
          <w:color w:val="993F3D"/>
          <w:sz w:val="44"/>
        </w:rPr>
        <w:t xml:space="preserve">II Cor 5:17 - Nova Criatura / Se fez novo </w:t>
      </w:r>
    </w:p>
    <w:p>
      <w:pPr>
        <w:autoSpaceDN w:val="0"/>
        <w:tabs>
          <w:tab w:pos="1080" w:val="left"/>
        </w:tabs>
        <w:autoSpaceDE w:val="0"/>
        <w:widowControl/>
        <w:spacing w:line="584" w:lineRule="exact" w:before="1636" w:after="0"/>
        <w:ind w:left="0" w:right="0" w:firstLine="0"/>
        <w:jc w:val="left"/>
      </w:pPr>
      <w:r>
        <w:rPr>
          <w:rFonts w:ascii="Times New Roman,Bold" w:hAnsi="Times New Roman,Bold" w:eastAsia="Times New Roman,Bold"/>
          <w:b/>
          <w:i w:val="0"/>
          <w:color w:val="C00000"/>
          <w:sz w:val="52"/>
        </w:rPr>
        <w:t xml:space="preserve">3) </w:t>
      </w:r>
      <w:r>
        <w:tab/>
      </w:r>
      <w:r>
        <w:rPr>
          <w:rFonts w:ascii="Calibri" w:hAnsi="Calibri" w:eastAsia="Calibri"/>
          <w:b/>
          <w:i w:val="0"/>
          <w:color w:val="000000"/>
          <w:sz w:val="48"/>
        </w:rPr>
        <w:t>Percebendo:</w:t>
      </w:r>
    </w:p>
    <w:p>
      <w:pPr>
        <w:autoSpaceDN w:val="0"/>
        <w:autoSpaceDE w:val="0"/>
        <w:widowControl/>
        <w:spacing w:line="250" w:lineRule="auto" w:before="892" w:after="0"/>
        <w:ind w:left="302" w:right="0" w:firstLine="0"/>
        <w:jc w:val="left"/>
      </w:pPr>
      <w:r>
        <w:rPr>
          <w:rFonts w:ascii="Calibri" w:hAnsi="Calibri" w:eastAsia="Calibri"/>
          <w:b w:val="0"/>
          <w:i/>
          <w:color w:val="993F3D"/>
          <w:sz w:val="40"/>
        </w:rPr>
        <w:t xml:space="preserve">Eis que faço coisa nova, que está saindo à luz; porventura, </w:t>
      </w:r>
      <w:r>
        <w:rPr>
          <w:rFonts w:ascii="Calibri" w:hAnsi="Calibri" w:eastAsia="Calibri"/>
          <w:b w:val="0"/>
          <w:i/>
          <w:color w:val="993F3D"/>
          <w:sz w:val="40"/>
        </w:rPr>
        <w:t xml:space="preserve">não o percebeis? Eis que porei um caminho no deserto e </w:t>
      </w:r>
      <w:r>
        <w:rPr>
          <w:rFonts w:ascii="Calibri" w:hAnsi="Calibri" w:eastAsia="Calibri"/>
          <w:b w:val="0"/>
          <w:i/>
          <w:color w:val="993F3D"/>
          <w:sz w:val="40"/>
        </w:rPr>
        <w:t xml:space="preserve">rios, no ermo. (Isaías 43:19) </w:t>
      </w:r>
    </w:p>
    <w:p>
      <w:pPr>
        <w:autoSpaceDN w:val="0"/>
        <w:autoSpaceDE w:val="0"/>
        <w:widowControl/>
        <w:spacing w:line="197" w:lineRule="auto" w:before="1136" w:after="0"/>
        <w:ind w:left="302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44"/>
        </w:rPr>
        <w:t xml:space="preserve">Será que estão percebendo? </w:t>
      </w:r>
      <w:r>
        <w:rPr>
          <w:rFonts w:ascii="Calibri" w:hAnsi="Calibri" w:eastAsia="Calibri"/>
          <w:b w:val="0"/>
          <w:i/>
          <w:color w:val="993F3D"/>
          <w:sz w:val="44"/>
        </w:rPr>
        <w:t>Isaías 43</w:t>
      </w:r>
    </w:p>
    <w:p>
      <w:pPr>
        <w:autoSpaceDN w:val="0"/>
        <w:autoSpaceDE w:val="0"/>
        <w:widowControl/>
        <w:spacing w:line="245" w:lineRule="auto" w:before="1192" w:after="0"/>
        <w:ind w:left="302" w:right="1008" w:firstLine="0"/>
        <w:jc w:val="left"/>
      </w:pPr>
      <w:r>
        <w:rPr>
          <w:rFonts w:ascii="Calibri" w:hAnsi="Calibri" w:eastAsia="Calibri"/>
          <w:b/>
          <w:i w:val="0"/>
          <w:color w:val="000000"/>
          <w:sz w:val="44"/>
        </w:rPr>
        <w:t xml:space="preserve">Palavra Percebendo: </w:t>
      </w:r>
      <w:r>
        <w:rPr>
          <w:rFonts w:ascii="Calibri" w:hAnsi="Calibri" w:eastAsia="Calibri"/>
          <w:b w:val="0"/>
          <w:i/>
          <w:color w:val="000000"/>
          <w:sz w:val="44"/>
        </w:rPr>
        <w:t xml:space="preserve">Preparando, discernindo, </w:t>
      </w:r>
      <w:r>
        <w:rPr>
          <w:rFonts w:ascii="Calibri" w:hAnsi="Calibri" w:eastAsia="Calibri"/>
          <w:b w:val="0"/>
          <w:i/>
          <w:color w:val="000000"/>
          <w:sz w:val="44"/>
        </w:rPr>
        <w:t xml:space="preserve">aprendendo… </w:t>
      </w:r>
    </w:p>
    <w:p>
      <w:pPr>
        <w:autoSpaceDN w:val="0"/>
        <w:autoSpaceDE w:val="0"/>
        <w:widowControl/>
        <w:spacing w:line="245" w:lineRule="auto" w:before="1192" w:after="0"/>
        <w:ind w:left="302" w:right="144" w:firstLine="0"/>
        <w:jc w:val="left"/>
      </w:pPr>
      <w:r>
        <w:rPr>
          <w:rFonts w:ascii="Calibri" w:hAnsi="Calibri" w:eastAsia="Calibri"/>
          <w:b/>
          <w:i/>
          <w:color w:val="000000"/>
          <w:sz w:val="44"/>
        </w:rPr>
        <w:t xml:space="preserve">&gt; O que Ele está nos dizendo é: </w:t>
      </w:r>
      <w:r>
        <w:rPr>
          <w:rFonts w:ascii="Calibri" w:hAnsi="Calibri" w:eastAsia="Calibri"/>
          <w:b w:val="0"/>
          <w:i/>
          <w:color w:val="000000"/>
          <w:sz w:val="44"/>
        </w:rPr>
        <w:t xml:space="preserve">Eu posso fazer algo </w:t>
      </w:r>
      <w:r>
        <w:rPr>
          <w:rFonts w:ascii="Calibri" w:hAnsi="Calibri" w:eastAsia="Calibri"/>
          <w:b w:val="0"/>
          <w:i/>
          <w:color w:val="000000"/>
          <w:sz w:val="44"/>
        </w:rPr>
        <w:t xml:space="preserve">novo. Eu posso renovar tudo agora mesmo! </w:t>
      </w:r>
    </w:p>
    <w:p>
      <w:pPr>
        <w:sectPr>
          <w:pgSz w:w="11899" w:h="16841"/>
          <w:pgMar w:top="404" w:right="1028" w:bottom="1306" w:left="108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84"/>
        <w:ind w:left="0" w:right="0"/>
      </w:pPr>
    </w:p>
    <w:p>
      <w:pPr>
        <w:autoSpaceDN w:val="0"/>
        <w:autoSpaceDE w:val="0"/>
        <w:widowControl/>
        <w:spacing w:line="245" w:lineRule="auto" w:before="0" w:after="0"/>
        <w:ind w:left="0" w:right="144" w:firstLine="0"/>
        <w:jc w:val="left"/>
      </w:pPr>
      <w:r>
        <w:rPr>
          <w:rFonts w:ascii="Calibri" w:hAnsi="Calibri" w:eastAsia="Calibri"/>
          <w:b/>
          <w:i/>
          <w:color w:val="3B899E"/>
          <w:sz w:val="44"/>
        </w:rPr>
        <w:t xml:space="preserve">A Grande Pergunta é: Você tem se preparado para </w:t>
      </w:r>
      <w:r>
        <w:rPr>
          <w:rFonts w:ascii="Calibri" w:hAnsi="Calibri" w:eastAsia="Calibri"/>
          <w:b/>
          <w:i/>
          <w:color w:val="3B899E"/>
          <w:sz w:val="44"/>
        </w:rPr>
        <w:t>isto? Você quer se preparar para isto?</w:t>
      </w:r>
    </w:p>
    <w:p>
      <w:pPr>
        <w:autoSpaceDN w:val="0"/>
        <w:autoSpaceDE w:val="0"/>
        <w:widowControl/>
        <w:spacing w:line="245" w:lineRule="auto" w:before="1196" w:after="0"/>
        <w:ind w:left="0" w:right="144" w:firstLine="0"/>
        <w:jc w:val="left"/>
      </w:pPr>
      <w:r>
        <w:rPr>
          <w:rFonts w:ascii="Calibri" w:hAnsi="Calibri" w:eastAsia="Calibri"/>
          <w:b/>
          <w:i w:val="0"/>
          <w:color w:val="000000"/>
          <w:sz w:val="44"/>
        </w:rPr>
        <w:t xml:space="preserve">Há sempre um preparo e uma consagração antes e </w:t>
      </w:r>
      <w:r>
        <w:rPr>
          <w:rFonts w:ascii="Calibri" w:hAnsi="Calibri" w:eastAsia="Calibri"/>
          <w:b/>
          <w:i w:val="0"/>
          <w:color w:val="000000"/>
          <w:sz w:val="44"/>
        </w:rPr>
        <w:t xml:space="preserve">uma grande mudança! </w:t>
      </w:r>
    </w:p>
    <w:p>
      <w:pPr>
        <w:autoSpaceDN w:val="0"/>
        <w:autoSpaceDE w:val="0"/>
        <w:widowControl/>
        <w:spacing w:line="245" w:lineRule="auto" w:before="1186" w:after="0"/>
        <w:ind w:left="0" w:right="1008" w:firstLine="0"/>
        <w:jc w:val="left"/>
      </w:pPr>
      <w:r>
        <w:rPr>
          <w:rFonts w:ascii="Calibri" w:hAnsi="Calibri" w:eastAsia="Calibri"/>
          <w:b w:val="0"/>
          <w:i/>
          <w:color w:val="993F3D"/>
          <w:sz w:val="40"/>
        </w:rPr>
        <w:t xml:space="preserve">Disse Josué ao povo: Santificai-vos, porque amanhã </w:t>
      </w:r>
      <w:r>
        <w:rPr>
          <w:rFonts w:ascii="Calibri" w:hAnsi="Calibri" w:eastAsia="Calibri"/>
          <w:b w:val="0"/>
          <w:i/>
          <w:color w:val="993F3D"/>
          <w:sz w:val="40"/>
        </w:rPr>
        <w:t>o Senhor fará maravilhas no meio de vós. (Josué 3:5)</w:t>
      </w:r>
    </w:p>
    <w:p>
      <w:pPr>
        <w:autoSpaceDN w:val="0"/>
        <w:autoSpaceDE w:val="0"/>
        <w:widowControl/>
        <w:spacing w:line="197" w:lineRule="auto" w:before="1192" w:after="0"/>
        <w:ind w:left="0" w:right="0" w:firstLine="0"/>
        <w:jc w:val="left"/>
      </w:pPr>
      <w:r>
        <w:rPr>
          <w:rFonts w:ascii="Calibri" w:hAnsi="Calibri" w:eastAsia="Calibri"/>
          <w:b/>
          <w:i/>
          <w:color w:val="0E233D"/>
          <w:sz w:val="44"/>
        </w:rPr>
        <w:t xml:space="preserve">Preparo hoje: </w:t>
      </w:r>
      <w:r>
        <w:rPr>
          <w:rFonts w:ascii="Calibri" w:hAnsi="Calibri" w:eastAsia="Calibri"/>
          <w:b w:val="0"/>
          <w:i/>
          <w:color w:val="0E233D"/>
          <w:sz w:val="44"/>
        </w:rPr>
        <w:t>Perceber… consagrar!</w:t>
      </w:r>
    </w:p>
    <w:p>
      <w:pPr>
        <w:autoSpaceDN w:val="0"/>
        <w:autoSpaceDE w:val="0"/>
        <w:widowControl/>
        <w:spacing w:line="245" w:lineRule="auto" w:before="1196" w:after="0"/>
        <w:ind w:left="0" w:right="0" w:firstLine="0"/>
        <w:jc w:val="left"/>
      </w:pPr>
      <w:r>
        <w:rPr>
          <w:rFonts w:ascii="Calibri" w:hAnsi="Calibri" w:eastAsia="Calibri"/>
          <w:b/>
          <w:i/>
          <w:color w:val="0E233D"/>
          <w:sz w:val="44"/>
        </w:rPr>
        <w:t>Amanhã:</w:t>
      </w:r>
      <w:r>
        <w:rPr>
          <w:rFonts w:ascii="Calibri" w:hAnsi="Calibri" w:eastAsia="Calibri"/>
          <w:b w:val="0"/>
          <w:i/>
          <w:color w:val="0E233D"/>
          <w:sz w:val="44"/>
        </w:rPr>
        <w:t xml:space="preserve"> Maravilhas / Extraordinário / Algo que não </w:t>
      </w:r>
      <w:r>
        <w:rPr>
          <w:rFonts w:ascii="Calibri" w:hAnsi="Calibri" w:eastAsia="Calibri"/>
          <w:b w:val="0"/>
          <w:i/>
          <w:color w:val="0E233D"/>
          <w:sz w:val="44"/>
        </w:rPr>
        <w:t xml:space="preserve">se pode fazer de modo natural </w:t>
      </w:r>
    </w:p>
    <w:p>
      <w:pPr>
        <w:autoSpaceDN w:val="0"/>
        <w:autoSpaceDE w:val="0"/>
        <w:widowControl/>
        <w:spacing w:line="245" w:lineRule="auto" w:before="1196" w:after="0"/>
        <w:ind w:left="0" w:right="144" w:firstLine="0"/>
        <w:jc w:val="left"/>
      </w:pPr>
      <w:r>
        <w:rPr>
          <w:rFonts w:ascii="Calibri" w:hAnsi="Calibri" w:eastAsia="Calibri"/>
          <w:b/>
          <w:i/>
          <w:color w:val="0E233D"/>
          <w:sz w:val="44"/>
        </w:rPr>
        <w:t xml:space="preserve">Hoje eu percebo e amanhã eu tenho Rio no Ermo e </w:t>
      </w:r>
      <w:r>
        <w:rPr>
          <w:rFonts w:ascii="Calibri" w:hAnsi="Calibri" w:eastAsia="Calibri"/>
          <w:b/>
          <w:i/>
          <w:color w:val="0E233D"/>
          <w:sz w:val="44"/>
        </w:rPr>
        <w:t>Caminho no Deserto!</w:t>
      </w:r>
    </w:p>
    <w:p>
      <w:pPr>
        <w:sectPr>
          <w:pgSz w:w="11899" w:h="16841"/>
          <w:pgMar w:top="404" w:right="978" w:bottom="1440" w:left="1382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410"/>
        <w:ind w:left="0" w:right="0"/>
      </w:pPr>
    </w:p>
    <w:p>
      <w:pPr>
        <w:autoSpaceDN w:val="0"/>
        <w:tabs>
          <w:tab w:pos="1080" w:val="left"/>
        </w:tabs>
        <w:autoSpaceDE w:val="0"/>
        <w:widowControl/>
        <w:spacing w:line="576" w:lineRule="exact" w:before="0" w:after="0"/>
        <w:ind w:left="0" w:right="0" w:firstLine="0"/>
        <w:jc w:val="left"/>
      </w:pPr>
      <w:r>
        <w:rPr>
          <w:rFonts w:ascii="Times New Roman,Bold" w:hAnsi="Times New Roman,Bold" w:eastAsia="Times New Roman,Bold"/>
          <w:b/>
          <w:i w:val="0"/>
          <w:color w:val="C00000"/>
          <w:sz w:val="52"/>
        </w:rPr>
        <w:t xml:space="preserve">4) </w:t>
      </w:r>
      <w:r>
        <w:tab/>
      </w:r>
      <w:r>
        <w:rPr>
          <w:rFonts w:ascii="Calibri" w:hAnsi="Calibri" w:eastAsia="Calibri"/>
          <w:b/>
          <w:i w:val="0"/>
          <w:color w:val="000000"/>
          <w:sz w:val="48"/>
        </w:rPr>
        <w:t>História Bíblica:</w:t>
      </w:r>
    </w:p>
    <w:p>
      <w:pPr>
        <w:autoSpaceDN w:val="0"/>
        <w:autoSpaceDE w:val="0"/>
        <w:widowControl/>
        <w:spacing w:line="197" w:lineRule="auto" w:before="902" w:after="0"/>
        <w:ind w:left="302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44"/>
        </w:rPr>
        <w:t xml:space="preserve">&gt; De vez em quando, na história bíblica a terra </w:t>
      </w:r>
    </w:p>
    <w:p>
      <w:pPr>
        <w:autoSpaceDN w:val="0"/>
        <w:autoSpaceDE w:val="0"/>
        <w:widowControl/>
        <w:spacing w:line="197" w:lineRule="auto" w:before="180" w:after="0"/>
        <w:ind w:left="302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44"/>
        </w:rPr>
        <w:t xml:space="preserve">passava por esta renovação. </w:t>
      </w:r>
    </w:p>
    <w:p>
      <w:pPr>
        <w:autoSpaceDN w:val="0"/>
        <w:autoSpaceDE w:val="0"/>
        <w:widowControl/>
        <w:spacing w:line="197" w:lineRule="auto" w:before="1198" w:after="0"/>
        <w:ind w:left="302" w:right="0" w:firstLine="0"/>
        <w:jc w:val="left"/>
      </w:pPr>
      <w:r>
        <w:rPr>
          <w:rFonts w:ascii="Calibri" w:hAnsi="Calibri" w:eastAsia="Calibri"/>
          <w:b/>
          <w:i w:val="0"/>
          <w:color w:val="3E6797"/>
          <w:sz w:val="44"/>
        </w:rPr>
        <w:t xml:space="preserve">Tipificação da Renovação: (Lv 25) </w:t>
      </w:r>
    </w:p>
    <w:p>
      <w:pPr>
        <w:autoSpaceDN w:val="0"/>
        <w:autoSpaceDE w:val="0"/>
        <w:widowControl/>
        <w:spacing w:line="197" w:lineRule="auto" w:before="1194" w:after="0"/>
        <w:ind w:left="302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44"/>
        </w:rPr>
        <w:t xml:space="preserve">Ano Sabático: cada 7 anos </w:t>
      </w:r>
    </w:p>
    <w:p>
      <w:pPr>
        <w:autoSpaceDN w:val="0"/>
        <w:autoSpaceDE w:val="0"/>
        <w:widowControl/>
        <w:spacing w:line="197" w:lineRule="auto" w:before="1198" w:after="0"/>
        <w:ind w:left="302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44"/>
        </w:rPr>
        <w:t xml:space="preserve">Ano do Jubileu: cada 50 anos </w:t>
      </w:r>
    </w:p>
    <w:p>
      <w:pPr>
        <w:autoSpaceDN w:val="0"/>
        <w:autoSpaceDE w:val="0"/>
        <w:widowControl/>
        <w:spacing w:line="197" w:lineRule="auto" w:before="1184" w:after="0"/>
        <w:ind w:left="302" w:right="0" w:firstLine="0"/>
        <w:jc w:val="left"/>
      </w:pPr>
      <w:r>
        <w:rPr>
          <w:rFonts w:ascii="Calibri" w:hAnsi="Calibri" w:eastAsia="Calibri"/>
          <w:b w:val="0"/>
          <w:i/>
          <w:color w:val="000000"/>
          <w:sz w:val="40"/>
        </w:rPr>
        <w:t xml:space="preserve">* Tempo de entrega, renuncia, dependência, renovar votos </w:t>
      </w:r>
    </w:p>
    <w:p>
      <w:pPr>
        <w:autoSpaceDN w:val="0"/>
        <w:autoSpaceDE w:val="0"/>
        <w:widowControl/>
        <w:spacing w:line="197" w:lineRule="auto" w:before="162" w:after="0"/>
        <w:ind w:left="302" w:right="0" w:firstLine="0"/>
        <w:jc w:val="left"/>
      </w:pPr>
      <w:r>
        <w:rPr>
          <w:rFonts w:ascii="Calibri" w:hAnsi="Calibri" w:eastAsia="Calibri"/>
          <w:b w:val="0"/>
          <w:i/>
          <w:color w:val="000000"/>
          <w:sz w:val="40"/>
        </w:rPr>
        <w:t>com Deus, reflexão, meditação…</w:t>
      </w:r>
    </w:p>
    <w:p>
      <w:pPr>
        <w:autoSpaceDN w:val="0"/>
        <w:autoSpaceDE w:val="0"/>
        <w:widowControl/>
        <w:spacing w:line="197" w:lineRule="auto" w:before="1188" w:after="0"/>
        <w:ind w:left="302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44"/>
        </w:rPr>
        <w:t>Significado:</w:t>
      </w:r>
      <w:r>
        <w:rPr>
          <w:rFonts w:ascii="Calibri" w:hAnsi="Calibri" w:eastAsia="Calibri"/>
          <w:b w:val="0"/>
          <w:i/>
          <w:color w:val="3B899E"/>
          <w:sz w:val="40"/>
        </w:rPr>
        <w:t xml:space="preserve">Períodos de Consagração da terra antecediam </w:t>
      </w:r>
    </w:p>
    <w:p>
      <w:pPr>
        <w:autoSpaceDN w:val="0"/>
        <w:autoSpaceDE w:val="0"/>
        <w:widowControl/>
        <w:spacing w:line="197" w:lineRule="auto" w:before="168" w:after="0"/>
        <w:ind w:left="302" w:right="0" w:firstLine="0"/>
        <w:jc w:val="left"/>
      </w:pPr>
      <w:r>
        <w:rPr>
          <w:rFonts w:ascii="Calibri" w:hAnsi="Calibri" w:eastAsia="Calibri"/>
          <w:b w:val="0"/>
          <w:i/>
          <w:color w:val="3B899E"/>
          <w:sz w:val="40"/>
        </w:rPr>
        <w:t>um novo tempo e uma nova estação cheia de frutos!</w:t>
      </w:r>
    </w:p>
    <w:p>
      <w:pPr>
        <w:sectPr>
          <w:pgSz w:w="11899" w:h="16841"/>
          <w:pgMar w:top="630" w:right="728" w:bottom="1440" w:left="108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50"/>
        <w:ind w:left="0" w:right="0"/>
      </w:pPr>
    </w:p>
    <w:p>
      <w:pPr>
        <w:autoSpaceDN w:val="0"/>
        <w:tabs>
          <w:tab w:pos="1080" w:val="left"/>
        </w:tabs>
        <w:autoSpaceDE w:val="0"/>
        <w:widowControl/>
        <w:spacing w:line="578" w:lineRule="exact" w:before="0" w:after="0"/>
        <w:ind w:left="0" w:right="0" w:firstLine="0"/>
        <w:jc w:val="left"/>
      </w:pPr>
      <w:r>
        <w:rPr>
          <w:rFonts w:ascii="Times New Roman,Bold" w:hAnsi="Times New Roman,Bold" w:eastAsia="Times New Roman,Bold"/>
          <w:b/>
          <w:i w:val="0"/>
          <w:color w:val="C00000"/>
          <w:sz w:val="52"/>
        </w:rPr>
        <w:t xml:space="preserve">5) </w:t>
      </w:r>
      <w:r>
        <w:tab/>
      </w:r>
      <w:r>
        <w:rPr>
          <w:rFonts w:ascii="Calibri" w:hAnsi="Calibri" w:eastAsia="Calibri"/>
          <w:b/>
          <w:i w:val="0"/>
          <w:color w:val="000000"/>
          <w:sz w:val="48"/>
        </w:rPr>
        <w:t>Período Sabático:</w:t>
      </w:r>
    </w:p>
    <w:p>
      <w:pPr>
        <w:autoSpaceDN w:val="0"/>
        <w:autoSpaceDE w:val="0"/>
        <w:widowControl/>
        <w:spacing w:line="197" w:lineRule="auto" w:before="804" w:after="0"/>
        <w:ind w:left="96" w:right="0" w:firstLine="0"/>
        <w:jc w:val="left"/>
      </w:pPr>
      <w:r>
        <w:rPr>
          <w:rFonts w:ascii="Calibri" w:hAnsi="Calibri" w:eastAsia="Calibri"/>
          <w:b/>
          <w:i/>
          <w:color w:val="993F3D"/>
          <w:sz w:val="44"/>
        </w:rPr>
        <w:t>Levítico 25:5</w:t>
      </w:r>
      <w:r>
        <w:rPr>
          <w:rFonts w:ascii="Calibri" w:hAnsi="Calibri" w:eastAsia="Calibri"/>
          <w:b/>
          <w:i/>
          <w:color w:val="000000"/>
          <w:sz w:val="44"/>
        </w:rPr>
        <w:t>- Palavra: Naziyr</w:t>
      </w:r>
    </w:p>
    <w:p>
      <w:pPr>
        <w:autoSpaceDN w:val="0"/>
        <w:autoSpaceDE w:val="0"/>
        <w:widowControl/>
        <w:spacing w:line="250" w:lineRule="auto" w:before="1414" w:after="0"/>
        <w:ind w:left="96" w:right="0" w:firstLine="0"/>
        <w:jc w:val="left"/>
      </w:pPr>
      <w:r>
        <w:rPr>
          <w:rFonts w:ascii="Calibri" w:hAnsi="Calibri" w:eastAsia="Calibri"/>
          <w:b/>
          <w:i/>
          <w:color w:val="3B899E"/>
          <w:sz w:val="44"/>
        </w:rPr>
        <w:t xml:space="preserve">&gt; Significado: nazir - alguém consagrado ou dedicado, </w:t>
      </w:r>
      <w:r>
        <w:rPr>
          <w:rFonts w:ascii="Calibri" w:hAnsi="Calibri" w:eastAsia="Calibri"/>
          <w:b/>
          <w:i/>
          <w:color w:val="3B899E"/>
          <w:sz w:val="44"/>
        </w:rPr>
        <w:t xml:space="preserve">nazireu 1a) pessoa consagrada 1b) devoto, nazireu 1c) </w:t>
      </w:r>
      <w:r>
        <w:rPr>
          <w:rFonts w:ascii="Calibri" w:hAnsi="Calibri" w:eastAsia="Calibri"/>
          <w:b/>
          <w:i/>
          <w:color w:val="3B899E"/>
          <w:sz w:val="44"/>
        </w:rPr>
        <w:t>não podada (videira)</w:t>
      </w:r>
    </w:p>
    <w:p>
      <w:pPr>
        <w:autoSpaceDN w:val="0"/>
        <w:autoSpaceDE w:val="0"/>
        <w:widowControl/>
        <w:spacing w:line="197" w:lineRule="auto" w:before="1406" w:after="0"/>
        <w:ind w:left="96" w:right="0" w:firstLine="0"/>
        <w:jc w:val="left"/>
      </w:pPr>
      <w:r>
        <w:rPr>
          <w:rFonts w:ascii="Calibri" w:hAnsi="Calibri" w:eastAsia="Calibri"/>
          <w:b/>
          <w:i/>
          <w:color w:val="000000"/>
          <w:sz w:val="44"/>
        </w:rPr>
        <w:t>&gt;</w:t>
      </w:r>
      <w:r>
        <w:rPr>
          <w:rFonts w:ascii="Calibri" w:hAnsi="Calibri" w:eastAsia="Calibri"/>
          <w:b/>
          <w:i w:val="0"/>
          <w:color w:val="000000"/>
          <w:sz w:val="48"/>
        </w:rPr>
        <w:t>Voto Nazireu: Nm 6</w:t>
      </w:r>
    </w:p>
    <w:p>
      <w:pPr>
        <w:autoSpaceDN w:val="0"/>
        <w:autoSpaceDE w:val="0"/>
        <w:widowControl/>
        <w:spacing w:line="250" w:lineRule="auto" w:before="1542" w:after="0"/>
        <w:ind w:left="96" w:right="432" w:firstLine="0"/>
        <w:jc w:val="left"/>
      </w:pPr>
      <w:r>
        <w:rPr>
          <w:rFonts w:ascii="Calibri" w:hAnsi="Calibri" w:eastAsia="Calibri"/>
          <w:b/>
          <w:i w:val="0"/>
          <w:color w:val="000000"/>
          <w:sz w:val="48"/>
        </w:rPr>
        <w:t xml:space="preserve">&gt; Algo muito sério, radica e profundo. Este voto </w:t>
      </w:r>
      <w:r>
        <w:rPr>
          <w:rFonts w:ascii="Calibri" w:hAnsi="Calibri" w:eastAsia="Calibri"/>
          <w:b/>
          <w:i w:val="0"/>
          <w:color w:val="000000"/>
          <w:sz w:val="48"/>
        </w:rPr>
        <w:t xml:space="preserve">liberava uma nova estação e um mover </w:t>
      </w:r>
      <w:r>
        <w:br/>
      </w:r>
      <w:r>
        <w:rPr>
          <w:rFonts w:ascii="Calibri" w:hAnsi="Calibri" w:eastAsia="Calibri"/>
          <w:b/>
          <w:i w:val="0"/>
          <w:color w:val="000000"/>
          <w:sz w:val="48"/>
        </w:rPr>
        <w:t xml:space="preserve">sobrenatural. </w:t>
      </w:r>
    </w:p>
    <w:p>
      <w:pPr>
        <w:autoSpaceDN w:val="0"/>
        <w:autoSpaceDE w:val="0"/>
        <w:widowControl/>
        <w:spacing w:line="197" w:lineRule="auto" w:before="1528" w:after="0"/>
        <w:ind w:left="96" w:right="0" w:firstLine="0"/>
        <w:jc w:val="left"/>
      </w:pPr>
      <w:r>
        <w:rPr>
          <w:rFonts w:ascii="Calibri" w:hAnsi="Calibri" w:eastAsia="Calibri"/>
          <w:b/>
          <w:i w:val="0"/>
          <w:color w:val="000000"/>
          <w:sz w:val="48"/>
        </w:rPr>
        <w:t>&gt; Sansão:</w:t>
      </w:r>
    </w:p>
    <w:p>
      <w:pPr>
        <w:sectPr>
          <w:pgSz w:w="11899" w:h="16841"/>
          <w:pgMar w:top="370" w:right="730" w:bottom="1440" w:left="108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50"/>
        <w:ind w:left="0" w:right="0"/>
      </w:pPr>
    </w:p>
    <w:p>
      <w:pPr>
        <w:autoSpaceDN w:val="0"/>
        <w:tabs>
          <w:tab w:pos="1080" w:val="left"/>
        </w:tabs>
        <w:autoSpaceDE w:val="0"/>
        <w:widowControl/>
        <w:spacing w:line="578" w:lineRule="exact" w:before="0" w:after="0"/>
        <w:ind w:left="0" w:right="0" w:firstLine="0"/>
        <w:jc w:val="left"/>
      </w:pPr>
      <w:r>
        <w:rPr>
          <w:rFonts w:ascii="Times New Roman,Bold" w:hAnsi="Times New Roman,Bold" w:eastAsia="Times New Roman,Bold"/>
          <w:b/>
          <w:i w:val="0"/>
          <w:color w:val="C00000"/>
          <w:sz w:val="52"/>
        </w:rPr>
        <w:t xml:space="preserve">6) </w:t>
      </w:r>
      <w:r>
        <w:tab/>
      </w:r>
      <w:r>
        <w:rPr>
          <w:rFonts w:ascii="Calibri" w:hAnsi="Calibri" w:eastAsia="Calibri"/>
          <w:b/>
          <w:i w:val="0"/>
          <w:color w:val="000000"/>
          <w:sz w:val="48"/>
        </w:rPr>
        <w:t>Consagração em três áreas:</w:t>
      </w:r>
    </w:p>
    <w:p>
      <w:pPr>
        <w:autoSpaceDN w:val="0"/>
        <w:autoSpaceDE w:val="0"/>
        <w:widowControl/>
        <w:spacing w:line="197" w:lineRule="auto" w:before="394" w:after="0"/>
        <w:ind w:left="96" w:right="0" w:firstLine="0"/>
        <w:jc w:val="left"/>
      </w:pPr>
      <w:r>
        <w:rPr>
          <w:rFonts w:ascii="Calibri" w:hAnsi="Calibri" w:eastAsia="Calibri"/>
          <w:b/>
          <w:i w:val="0"/>
          <w:color w:val="3B899E"/>
          <w:sz w:val="48"/>
        </w:rPr>
        <w:t>I - Não tocar em Cadáver:</w:t>
      </w:r>
      <w:r>
        <w:rPr>
          <w:rFonts w:ascii="Calibri" w:hAnsi="Calibri" w:eastAsia="Calibri"/>
          <w:b w:val="0"/>
          <w:i/>
          <w:color w:val="3B899E"/>
          <w:sz w:val="48"/>
        </w:rPr>
        <w:t>Santidade Radical</w:t>
      </w:r>
    </w:p>
    <w:p>
      <w:pPr>
        <w:autoSpaceDN w:val="0"/>
        <w:autoSpaceDE w:val="0"/>
        <w:widowControl/>
        <w:spacing w:line="197" w:lineRule="auto" w:before="1138" w:after="0"/>
        <w:ind w:left="96" w:right="0" w:firstLine="0"/>
        <w:jc w:val="left"/>
      </w:pPr>
      <w:r>
        <w:rPr>
          <w:rFonts w:ascii="Calibri" w:hAnsi="Calibri" w:eastAsia="Calibri"/>
          <w:b w:val="0"/>
          <w:i/>
          <w:color w:val="993F3D"/>
          <w:sz w:val="40"/>
        </w:rPr>
        <w:t xml:space="preserve">Todos os dias da sua consagração para o Senhor, não se </w:t>
      </w:r>
    </w:p>
    <w:p>
      <w:pPr>
        <w:autoSpaceDN w:val="0"/>
        <w:autoSpaceDE w:val="0"/>
        <w:widowControl/>
        <w:spacing w:line="197" w:lineRule="auto" w:before="162" w:after="0"/>
        <w:ind w:left="96" w:right="0" w:firstLine="0"/>
        <w:jc w:val="left"/>
      </w:pPr>
      <w:r>
        <w:rPr>
          <w:rFonts w:ascii="Calibri" w:hAnsi="Calibri" w:eastAsia="Calibri"/>
          <w:b w:val="0"/>
          <w:i/>
          <w:color w:val="993F3D"/>
          <w:sz w:val="40"/>
        </w:rPr>
        <w:t>aproximará de um cadáver. (Nm 6:6)</w:t>
      </w:r>
    </w:p>
    <w:p>
      <w:pPr>
        <w:autoSpaceDN w:val="0"/>
        <w:autoSpaceDE w:val="0"/>
        <w:widowControl/>
        <w:spacing w:line="197" w:lineRule="auto" w:before="1236" w:after="0"/>
        <w:ind w:left="96" w:right="0" w:firstLine="0"/>
        <w:jc w:val="left"/>
      </w:pPr>
      <w:r>
        <w:rPr>
          <w:rFonts w:ascii="Calibri" w:hAnsi="Calibri" w:eastAsia="Calibri"/>
          <w:b/>
          <w:i/>
          <w:color w:val="000000"/>
          <w:sz w:val="40"/>
        </w:rPr>
        <w:t xml:space="preserve">&gt; Passado </w:t>
      </w:r>
    </w:p>
    <w:p>
      <w:pPr>
        <w:autoSpaceDN w:val="0"/>
        <w:autoSpaceDE w:val="0"/>
        <w:widowControl/>
        <w:spacing w:line="197" w:lineRule="auto" w:before="1120" w:after="0"/>
        <w:ind w:left="96" w:right="0" w:firstLine="0"/>
        <w:jc w:val="left"/>
      </w:pPr>
      <w:r>
        <w:rPr>
          <w:rFonts w:ascii="Calibri" w:hAnsi="Calibri" w:eastAsia="Calibri"/>
          <w:b/>
          <w:i/>
          <w:color w:val="000000"/>
          <w:sz w:val="40"/>
        </w:rPr>
        <w:t xml:space="preserve">&gt; Raposinhas </w:t>
      </w:r>
    </w:p>
    <w:p>
      <w:pPr>
        <w:autoSpaceDN w:val="0"/>
        <w:autoSpaceDE w:val="0"/>
        <w:widowControl/>
        <w:spacing w:line="197" w:lineRule="auto" w:before="1122" w:after="0"/>
        <w:ind w:left="96" w:right="0" w:firstLine="0"/>
        <w:jc w:val="left"/>
      </w:pPr>
      <w:r>
        <w:rPr>
          <w:rFonts w:ascii="Calibri" w:hAnsi="Calibri" w:eastAsia="Calibri"/>
          <w:b/>
          <w:i/>
          <w:color w:val="000000"/>
          <w:sz w:val="40"/>
        </w:rPr>
        <w:t xml:space="preserve">&gt; Moedinhas </w:t>
      </w:r>
    </w:p>
    <w:p>
      <w:pPr>
        <w:autoSpaceDN w:val="0"/>
        <w:autoSpaceDE w:val="0"/>
        <w:widowControl/>
        <w:spacing w:line="197" w:lineRule="auto" w:before="1122" w:after="0"/>
        <w:ind w:left="96" w:right="0" w:firstLine="0"/>
        <w:jc w:val="left"/>
      </w:pPr>
      <w:r>
        <w:rPr>
          <w:rFonts w:ascii="Calibri" w:hAnsi="Calibri" w:eastAsia="Calibri"/>
          <w:b/>
          <w:i/>
          <w:color w:val="000000"/>
          <w:sz w:val="40"/>
        </w:rPr>
        <w:t xml:space="preserve">&gt; Gilgal </w:t>
      </w:r>
    </w:p>
    <w:p>
      <w:pPr>
        <w:autoSpaceDN w:val="0"/>
        <w:autoSpaceDE w:val="0"/>
        <w:widowControl/>
        <w:spacing w:line="197" w:lineRule="auto" w:before="1120" w:after="0"/>
        <w:ind w:left="96" w:right="0" w:firstLine="0"/>
        <w:jc w:val="left"/>
      </w:pPr>
      <w:r>
        <w:rPr>
          <w:rFonts w:ascii="Calibri" w:hAnsi="Calibri" w:eastAsia="Calibri"/>
          <w:b/>
          <w:i/>
          <w:color w:val="000000"/>
          <w:sz w:val="40"/>
        </w:rPr>
        <w:t xml:space="preserve">&gt; Unha </w:t>
      </w:r>
    </w:p>
    <w:p>
      <w:pPr>
        <w:autoSpaceDN w:val="0"/>
        <w:autoSpaceDE w:val="0"/>
        <w:widowControl/>
        <w:spacing w:line="197" w:lineRule="auto" w:before="1122" w:after="0"/>
        <w:ind w:left="96" w:right="0" w:firstLine="0"/>
        <w:jc w:val="left"/>
      </w:pPr>
      <w:r>
        <w:rPr>
          <w:rFonts w:ascii="Calibri" w:hAnsi="Calibri" w:eastAsia="Calibri"/>
          <w:b/>
          <w:i/>
          <w:color w:val="000000"/>
          <w:sz w:val="40"/>
        </w:rPr>
        <w:t xml:space="preserve">&gt; Mosca no perfume </w:t>
      </w:r>
    </w:p>
    <w:p>
      <w:pPr>
        <w:autoSpaceDN w:val="0"/>
        <w:autoSpaceDE w:val="0"/>
        <w:widowControl/>
        <w:spacing w:line="197" w:lineRule="auto" w:before="1120" w:after="0"/>
        <w:ind w:left="96" w:right="0" w:firstLine="0"/>
        <w:jc w:val="left"/>
      </w:pPr>
      <w:r>
        <w:rPr>
          <w:rFonts w:ascii="Calibri" w:hAnsi="Calibri" w:eastAsia="Calibri"/>
          <w:b/>
          <w:i/>
          <w:color w:val="000000"/>
          <w:sz w:val="40"/>
        </w:rPr>
        <w:t>&gt; Lava pés</w:t>
      </w:r>
    </w:p>
    <w:p>
      <w:pPr>
        <w:sectPr>
          <w:pgSz w:w="11899" w:h="16841"/>
          <w:pgMar w:top="370" w:right="1440" w:bottom="884" w:left="108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88"/>
        <w:ind w:left="0" w:right="0"/>
      </w:pPr>
    </w:p>
    <w:p>
      <w:pPr>
        <w:autoSpaceDN w:val="0"/>
        <w:autoSpaceDE w:val="0"/>
        <w:widowControl/>
        <w:spacing w:line="197" w:lineRule="auto" w:before="0" w:after="0"/>
        <w:ind w:left="0" w:right="0" w:firstLine="0"/>
        <w:jc w:val="left"/>
      </w:pPr>
      <w:r>
        <w:rPr>
          <w:rFonts w:ascii="Calibri" w:hAnsi="Calibri" w:eastAsia="Calibri"/>
          <w:b/>
          <w:i w:val="0"/>
          <w:color w:val="3B899E"/>
          <w:sz w:val="48"/>
        </w:rPr>
        <w:t xml:space="preserve">II- Não cortar o Cabelo: </w:t>
      </w:r>
      <w:r>
        <w:rPr>
          <w:rFonts w:ascii="Calibri" w:hAnsi="Calibri" w:eastAsia="Calibri"/>
          <w:b w:val="0"/>
          <w:i/>
          <w:color w:val="3B899E"/>
          <w:sz w:val="48"/>
        </w:rPr>
        <w:t>Devoção Radical</w:t>
      </w:r>
    </w:p>
    <w:p>
      <w:pPr>
        <w:autoSpaceDN w:val="0"/>
        <w:autoSpaceDE w:val="0"/>
        <w:widowControl/>
        <w:spacing w:line="197" w:lineRule="auto" w:before="1080" w:after="0"/>
        <w:ind w:left="0" w:right="0" w:firstLine="0"/>
        <w:jc w:val="left"/>
      </w:pPr>
      <w:r>
        <w:rPr>
          <w:rFonts w:ascii="Calibri" w:hAnsi="Calibri" w:eastAsia="Calibri"/>
          <w:b w:val="0"/>
          <w:i/>
          <w:color w:val="993F3D"/>
          <w:sz w:val="36"/>
        </w:rPr>
        <w:t xml:space="preserve">Todos os dias do seu voto de nazireado não passará navalha pela </w:t>
      </w:r>
    </w:p>
    <w:p>
      <w:pPr>
        <w:autoSpaceDN w:val="0"/>
        <w:autoSpaceDE w:val="0"/>
        <w:widowControl/>
        <w:spacing w:line="197" w:lineRule="auto" w:before="146" w:after="0"/>
        <w:ind w:left="0" w:right="0" w:firstLine="0"/>
        <w:jc w:val="left"/>
      </w:pPr>
      <w:r>
        <w:rPr>
          <w:rFonts w:ascii="Calibri" w:hAnsi="Calibri" w:eastAsia="Calibri"/>
          <w:b w:val="0"/>
          <w:i/>
          <w:color w:val="993F3D"/>
          <w:sz w:val="36"/>
        </w:rPr>
        <w:t xml:space="preserve">cabeça; até que se cumpram os dias para os quais se consagrou </w:t>
      </w:r>
    </w:p>
    <w:p>
      <w:pPr>
        <w:autoSpaceDN w:val="0"/>
        <w:autoSpaceDE w:val="0"/>
        <w:widowControl/>
        <w:spacing w:line="197" w:lineRule="auto" w:before="144" w:after="0"/>
        <w:ind w:left="0" w:right="0" w:firstLine="0"/>
        <w:jc w:val="center"/>
      </w:pPr>
      <w:r>
        <w:rPr>
          <w:rFonts w:ascii="Calibri" w:hAnsi="Calibri" w:eastAsia="Calibri"/>
          <w:b w:val="0"/>
          <w:i/>
          <w:color w:val="993F3D"/>
          <w:sz w:val="36"/>
        </w:rPr>
        <w:t xml:space="preserve">ao Senhor, santo será, deixando crescer livremente a cabeleira. (Nm </w:t>
      </w:r>
    </w:p>
    <w:p>
      <w:pPr>
        <w:autoSpaceDN w:val="0"/>
        <w:autoSpaceDE w:val="0"/>
        <w:widowControl/>
        <w:spacing w:line="197" w:lineRule="auto" w:before="146" w:after="0"/>
        <w:ind w:left="0" w:right="0" w:firstLine="0"/>
        <w:jc w:val="left"/>
      </w:pPr>
      <w:r>
        <w:rPr>
          <w:rFonts w:ascii="Calibri" w:hAnsi="Calibri" w:eastAsia="Calibri"/>
          <w:b w:val="0"/>
          <w:i/>
          <w:color w:val="993F3D"/>
          <w:sz w:val="36"/>
        </w:rPr>
        <w:t>6:5)</w:t>
      </w:r>
    </w:p>
    <w:p>
      <w:pPr>
        <w:autoSpaceDN w:val="0"/>
        <w:autoSpaceDE w:val="0"/>
        <w:widowControl/>
        <w:spacing w:line="197" w:lineRule="auto" w:before="1178" w:after="0"/>
        <w:ind w:left="0" w:right="0" w:firstLine="0"/>
        <w:jc w:val="left"/>
      </w:pPr>
      <w:r>
        <w:rPr>
          <w:rFonts w:ascii="Calibri" w:hAnsi="Calibri" w:eastAsia="Calibri"/>
          <w:b/>
          <w:i/>
          <w:color w:val="0E233D"/>
          <w:sz w:val="44"/>
        </w:rPr>
        <w:t xml:space="preserve">&gt; </w:t>
      </w:r>
      <w:r>
        <w:rPr>
          <w:rFonts w:ascii="Calibri" w:hAnsi="Calibri" w:eastAsia="Calibri"/>
          <w:b/>
          <w:i/>
          <w:color w:val="0E233D"/>
          <w:sz w:val="40"/>
        </w:rPr>
        <w:t xml:space="preserve">Mente de Cristo </w:t>
      </w:r>
    </w:p>
    <w:p>
      <w:pPr>
        <w:autoSpaceDN w:val="0"/>
        <w:autoSpaceDE w:val="0"/>
        <w:widowControl/>
        <w:spacing w:line="197" w:lineRule="auto" w:before="1128" w:after="0"/>
        <w:ind w:left="0" w:right="0" w:firstLine="0"/>
        <w:jc w:val="left"/>
      </w:pPr>
      <w:r>
        <w:rPr>
          <w:rFonts w:ascii="Calibri" w:hAnsi="Calibri" w:eastAsia="Calibri"/>
          <w:b/>
          <w:i/>
          <w:color w:val="0E233D"/>
          <w:sz w:val="40"/>
        </w:rPr>
        <w:t xml:space="preserve">&gt; Relação com o Sacerdote: </w:t>
      </w:r>
      <w:r>
        <w:rPr>
          <w:rFonts w:ascii="Calibri" w:hAnsi="Calibri" w:eastAsia="Calibri"/>
          <w:b w:val="0"/>
          <w:i/>
          <w:color w:val="0E233D"/>
          <w:sz w:val="40"/>
        </w:rPr>
        <w:t>Santidade ao Senhor</w:t>
      </w:r>
    </w:p>
    <w:p>
      <w:pPr>
        <w:autoSpaceDN w:val="0"/>
        <w:autoSpaceDE w:val="0"/>
        <w:widowControl/>
        <w:spacing w:line="197" w:lineRule="auto" w:before="1122" w:after="0"/>
        <w:ind w:left="0" w:right="0" w:firstLine="0"/>
        <w:jc w:val="left"/>
      </w:pPr>
      <w:r>
        <w:rPr>
          <w:rFonts w:ascii="Calibri" w:hAnsi="Calibri" w:eastAsia="Calibri"/>
          <w:b/>
          <w:i/>
          <w:color w:val="0E233D"/>
          <w:sz w:val="40"/>
        </w:rPr>
        <w:t xml:space="preserve">&gt; Capacete da Salvação </w:t>
      </w:r>
    </w:p>
    <w:p>
      <w:pPr>
        <w:autoSpaceDN w:val="0"/>
        <w:autoSpaceDE w:val="0"/>
        <w:widowControl/>
        <w:spacing w:line="197" w:lineRule="auto" w:before="1122" w:after="0"/>
        <w:ind w:left="0" w:right="0" w:firstLine="0"/>
        <w:jc w:val="left"/>
      </w:pPr>
      <w:r>
        <w:rPr>
          <w:rFonts w:ascii="Calibri" w:hAnsi="Calibri" w:eastAsia="Calibri"/>
          <w:b/>
          <w:i/>
          <w:color w:val="0E233D"/>
          <w:sz w:val="40"/>
        </w:rPr>
        <w:t xml:space="preserve">&gt; Nada será mais importante: Coroa </w:t>
      </w:r>
    </w:p>
    <w:p>
      <w:pPr>
        <w:autoSpaceDN w:val="0"/>
        <w:autoSpaceDE w:val="0"/>
        <w:widowControl/>
        <w:spacing w:line="197" w:lineRule="auto" w:before="1120" w:after="0"/>
        <w:ind w:left="0" w:right="0" w:firstLine="0"/>
        <w:jc w:val="left"/>
      </w:pPr>
      <w:r>
        <w:rPr>
          <w:rFonts w:ascii="Calibri" w:hAnsi="Calibri" w:eastAsia="Calibri"/>
          <w:b/>
          <w:i/>
          <w:color w:val="0E233D"/>
          <w:sz w:val="40"/>
        </w:rPr>
        <w:t xml:space="preserve">&gt; 24 Anciãos </w:t>
      </w:r>
    </w:p>
    <w:p>
      <w:pPr>
        <w:autoSpaceDN w:val="0"/>
        <w:autoSpaceDE w:val="0"/>
        <w:widowControl/>
        <w:spacing w:line="197" w:lineRule="auto" w:before="1122" w:after="0"/>
        <w:ind w:left="0" w:right="0" w:firstLine="0"/>
        <w:jc w:val="left"/>
      </w:pPr>
      <w:r>
        <w:rPr>
          <w:rFonts w:ascii="Calibri" w:hAnsi="Calibri" w:eastAsia="Calibri"/>
          <w:b/>
          <w:i/>
          <w:color w:val="0E233D"/>
          <w:sz w:val="40"/>
        </w:rPr>
        <w:t>&gt; Acima da Cabeça:</w:t>
      </w:r>
    </w:p>
    <w:p>
      <w:pPr>
        <w:sectPr>
          <w:pgSz w:w="11899" w:h="16841"/>
          <w:pgMar w:top="408" w:right="784" w:bottom="1440" w:left="117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88"/>
        <w:ind w:left="0" w:right="0"/>
      </w:pPr>
    </w:p>
    <w:p>
      <w:pPr>
        <w:autoSpaceDN w:val="0"/>
        <w:autoSpaceDE w:val="0"/>
        <w:widowControl/>
        <w:spacing w:line="197" w:lineRule="auto" w:before="0" w:after="0"/>
        <w:ind w:left="0" w:right="0" w:firstLine="0"/>
        <w:jc w:val="left"/>
      </w:pPr>
      <w:r>
        <w:rPr>
          <w:rFonts w:ascii="Calibri" w:hAnsi="Calibri" w:eastAsia="Calibri"/>
          <w:b/>
          <w:i w:val="0"/>
          <w:color w:val="3B899E"/>
          <w:sz w:val="48"/>
        </w:rPr>
        <w:t xml:space="preserve">III- Não beber Vinho: </w:t>
      </w:r>
      <w:r>
        <w:rPr>
          <w:rFonts w:ascii="Calibri" w:hAnsi="Calibri" w:eastAsia="Calibri"/>
          <w:b w:val="0"/>
          <w:i/>
          <w:color w:val="3B899E"/>
          <w:sz w:val="48"/>
        </w:rPr>
        <w:t xml:space="preserve">Submissão Radical! </w:t>
      </w:r>
    </w:p>
    <w:p>
      <w:pPr>
        <w:autoSpaceDN w:val="0"/>
        <w:autoSpaceDE w:val="0"/>
        <w:widowControl/>
        <w:spacing w:line="197" w:lineRule="auto" w:before="1248" w:after="0"/>
        <w:ind w:left="0" w:right="0" w:firstLine="0"/>
        <w:jc w:val="left"/>
      </w:pPr>
      <w:r>
        <w:rPr>
          <w:rFonts w:ascii="Calibri" w:hAnsi="Calibri" w:eastAsia="Calibri"/>
          <w:b w:val="0"/>
          <w:i/>
          <w:color w:val="993F3D"/>
          <w:sz w:val="36"/>
        </w:rPr>
        <w:t xml:space="preserve">Todos os dias do seu nazireado abster-se-á de vinho e de bebida </w:t>
      </w:r>
    </w:p>
    <w:p>
      <w:pPr>
        <w:autoSpaceDN w:val="0"/>
        <w:autoSpaceDE w:val="0"/>
        <w:widowControl/>
        <w:spacing w:line="197" w:lineRule="auto" w:before="146" w:after="0"/>
        <w:ind w:left="0" w:right="0" w:firstLine="0"/>
        <w:jc w:val="left"/>
      </w:pPr>
      <w:r>
        <w:rPr>
          <w:rFonts w:ascii="Calibri" w:hAnsi="Calibri" w:eastAsia="Calibri"/>
          <w:b w:val="0"/>
          <w:i/>
          <w:color w:val="993F3D"/>
          <w:sz w:val="36"/>
        </w:rPr>
        <w:t xml:space="preserve">forte; não beberá vinagre de vinho, nem vinagre de bebida forte, </w:t>
      </w:r>
    </w:p>
    <w:p>
      <w:pPr>
        <w:autoSpaceDN w:val="0"/>
        <w:autoSpaceDE w:val="0"/>
        <w:widowControl/>
        <w:spacing w:line="197" w:lineRule="auto" w:before="144" w:after="0"/>
        <w:ind w:left="0" w:right="0" w:firstLine="0"/>
        <w:jc w:val="left"/>
      </w:pPr>
      <w:r>
        <w:rPr>
          <w:rFonts w:ascii="Calibri" w:hAnsi="Calibri" w:eastAsia="Calibri"/>
          <w:b w:val="0"/>
          <w:i/>
          <w:color w:val="993F3D"/>
          <w:sz w:val="36"/>
        </w:rPr>
        <w:t>nem tomará bebidas de uvas…(Nm 6:3)</w:t>
      </w:r>
    </w:p>
    <w:p>
      <w:pPr>
        <w:autoSpaceDN w:val="0"/>
        <w:autoSpaceDE w:val="0"/>
        <w:widowControl/>
        <w:spacing w:line="197" w:lineRule="auto" w:before="1234" w:after="0"/>
        <w:ind w:left="0" w:right="0" w:firstLine="0"/>
        <w:jc w:val="left"/>
      </w:pPr>
      <w:r>
        <w:rPr>
          <w:rFonts w:ascii="Calibri" w:hAnsi="Calibri" w:eastAsia="Calibri"/>
          <w:b/>
          <w:i/>
          <w:color w:val="0E233D"/>
          <w:sz w:val="44"/>
        </w:rPr>
        <w:t xml:space="preserve">&gt; </w:t>
      </w:r>
      <w:r>
        <w:rPr>
          <w:rFonts w:ascii="Calibri" w:hAnsi="Calibri" w:eastAsia="Calibri"/>
          <w:b/>
          <w:i/>
          <w:color w:val="0E233D"/>
          <w:sz w:val="40"/>
        </w:rPr>
        <w:t xml:space="preserve">Vinho e Espírito Santo: </w:t>
      </w:r>
    </w:p>
    <w:p>
      <w:pPr>
        <w:autoSpaceDN w:val="0"/>
        <w:autoSpaceDE w:val="0"/>
        <w:widowControl/>
        <w:spacing w:line="197" w:lineRule="auto" w:before="366" w:after="0"/>
        <w:ind w:left="0" w:right="0" w:firstLine="0"/>
        <w:jc w:val="center"/>
      </w:pPr>
      <w:r>
        <w:rPr>
          <w:rFonts w:ascii="Calibri" w:hAnsi="Calibri" w:eastAsia="Calibri"/>
          <w:b w:val="0"/>
          <w:i/>
          <w:color w:val="993F3D"/>
          <w:sz w:val="40"/>
        </w:rPr>
        <w:t xml:space="preserve">E não vos embriagueis com vinho, no qual há dissolução, mas </w:t>
      </w:r>
    </w:p>
    <w:p>
      <w:pPr>
        <w:autoSpaceDN w:val="0"/>
        <w:autoSpaceDE w:val="0"/>
        <w:widowControl/>
        <w:spacing w:line="197" w:lineRule="auto" w:before="160" w:after="0"/>
        <w:ind w:left="0" w:right="0" w:firstLine="0"/>
        <w:jc w:val="left"/>
      </w:pPr>
      <w:r>
        <w:rPr>
          <w:rFonts w:ascii="Calibri" w:hAnsi="Calibri" w:eastAsia="Calibri"/>
          <w:b w:val="0"/>
          <w:i/>
          <w:color w:val="993F3D"/>
          <w:sz w:val="40"/>
        </w:rPr>
        <w:t>enchei-vos do Espírito, (Ef 5:18)</w:t>
      </w:r>
    </w:p>
    <w:p>
      <w:pPr>
        <w:autoSpaceDN w:val="0"/>
        <w:autoSpaceDE w:val="0"/>
        <w:widowControl/>
        <w:spacing w:line="197" w:lineRule="auto" w:before="1246" w:after="0"/>
        <w:ind w:left="0" w:right="0" w:firstLine="0"/>
        <w:jc w:val="left"/>
      </w:pPr>
      <w:r>
        <w:rPr>
          <w:rFonts w:ascii="Calibri" w:hAnsi="Calibri" w:eastAsia="Calibri"/>
          <w:b/>
          <w:i/>
          <w:color w:val="0E233D"/>
          <w:sz w:val="44"/>
        </w:rPr>
        <w:t xml:space="preserve">&gt; </w:t>
      </w:r>
      <w:r>
        <w:rPr>
          <w:rFonts w:ascii="Calibri" w:hAnsi="Calibri" w:eastAsia="Calibri"/>
          <w:b/>
          <w:i/>
          <w:color w:val="0E233D"/>
          <w:sz w:val="40"/>
        </w:rPr>
        <w:t xml:space="preserve">Pomba sobre Jesus: </w:t>
      </w:r>
    </w:p>
    <w:p>
      <w:pPr>
        <w:autoSpaceDN w:val="0"/>
        <w:autoSpaceDE w:val="0"/>
        <w:widowControl/>
        <w:spacing w:line="197" w:lineRule="auto" w:before="1128" w:after="0"/>
        <w:ind w:left="0" w:right="0" w:firstLine="0"/>
        <w:jc w:val="left"/>
      </w:pPr>
      <w:r>
        <w:rPr>
          <w:rFonts w:ascii="Calibri" w:hAnsi="Calibri" w:eastAsia="Calibri"/>
          <w:b/>
          <w:i/>
          <w:color w:val="0E233D"/>
          <w:sz w:val="40"/>
        </w:rPr>
        <w:t>&gt; Decisões: Carne ou Espírito?</w:t>
      </w:r>
    </w:p>
    <w:p>
      <w:pPr>
        <w:sectPr>
          <w:pgSz w:w="11899" w:h="16841"/>
          <w:pgMar w:top="408" w:right="710" w:bottom="1440" w:left="1176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50"/>
        <w:ind w:left="0" w:right="0"/>
      </w:pPr>
    </w:p>
    <w:p>
      <w:pPr>
        <w:autoSpaceDN w:val="0"/>
        <w:tabs>
          <w:tab w:pos="1080" w:val="left"/>
        </w:tabs>
        <w:autoSpaceDE w:val="0"/>
        <w:widowControl/>
        <w:spacing w:line="578" w:lineRule="exact" w:before="0" w:after="0"/>
        <w:ind w:left="0" w:right="0" w:firstLine="0"/>
        <w:jc w:val="left"/>
      </w:pPr>
      <w:r>
        <w:rPr>
          <w:rFonts w:ascii="Times New Roman,Bold" w:hAnsi="Times New Roman,Bold" w:eastAsia="Times New Roman,Bold"/>
          <w:b/>
          <w:i w:val="0"/>
          <w:color w:val="C00000"/>
          <w:sz w:val="52"/>
        </w:rPr>
        <w:t xml:space="preserve">7) </w:t>
      </w:r>
      <w:r>
        <w:tab/>
      </w:r>
      <w:r>
        <w:rPr>
          <w:rFonts w:ascii="Calibri" w:hAnsi="Calibri" w:eastAsia="Calibri"/>
          <w:b/>
          <w:i w:val="0"/>
          <w:color w:val="000000"/>
          <w:sz w:val="48"/>
        </w:rPr>
        <w:t>Conclusão:</w:t>
      </w:r>
    </w:p>
    <w:p>
      <w:pPr>
        <w:autoSpaceDN w:val="0"/>
        <w:autoSpaceDE w:val="0"/>
        <w:widowControl/>
        <w:spacing w:line="197" w:lineRule="auto" w:before="390" w:after="0"/>
        <w:ind w:left="0" w:right="0" w:firstLine="0"/>
        <w:jc w:val="center"/>
      </w:pPr>
      <w:r>
        <w:rPr>
          <w:rFonts w:ascii="Calibri" w:hAnsi="Calibri" w:eastAsia="Calibri"/>
          <w:b w:val="0"/>
          <w:i/>
          <w:color w:val="000000"/>
          <w:sz w:val="44"/>
        </w:rPr>
        <w:t xml:space="preserve">&gt; Quem seria Sansão se não tivesse quebrado o voto? </w:t>
      </w:r>
    </w:p>
    <w:p>
      <w:pPr>
        <w:autoSpaceDN w:val="0"/>
        <w:autoSpaceDE w:val="0"/>
        <w:widowControl/>
        <w:spacing w:line="197" w:lineRule="auto" w:before="1196" w:after="0"/>
        <w:ind w:left="96" w:right="0" w:firstLine="0"/>
        <w:jc w:val="left"/>
      </w:pPr>
      <w:r>
        <w:rPr>
          <w:rFonts w:ascii="Calibri" w:hAnsi="Calibri" w:eastAsia="Calibri"/>
          <w:b w:val="0"/>
          <w:i/>
          <w:color w:val="000000"/>
          <w:sz w:val="44"/>
        </w:rPr>
        <w:t xml:space="preserve">&gt; Samuel </w:t>
      </w:r>
    </w:p>
    <w:p>
      <w:pPr>
        <w:autoSpaceDN w:val="0"/>
        <w:autoSpaceDE w:val="0"/>
        <w:widowControl/>
        <w:spacing w:line="197" w:lineRule="auto" w:before="1200" w:after="0"/>
        <w:ind w:left="96" w:right="0" w:firstLine="0"/>
        <w:jc w:val="left"/>
      </w:pPr>
      <w:r>
        <w:rPr>
          <w:rFonts w:ascii="Calibri" w:hAnsi="Calibri" w:eastAsia="Calibri"/>
          <w:b w:val="0"/>
          <w:i/>
          <w:color w:val="000000"/>
          <w:sz w:val="44"/>
        </w:rPr>
        <w:t>&gt; João Batista</w:t>
      </w:r>
    </w:p>
    <w:sectPr w:rsidR="00FC693F" w:rsidRPr="0006063C" w:rsidSect="00034616">
      <w:pgSz w:w="11899" w:h="16841"/>
      <w:pgMar w:top="370" w:right="1074" w:bottom="1440" w:left="1080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