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354" w:lineRule="exact" w:before="712" w:after="0"/>
        <w:ind w:left="0" w:right="718" w:firstLine="0"/>
        <w:jc w:val="right"/>
      </w:pPr>
      <w:r>
        <w:rPr>
          <w:rFonts w:ascii="" w:hAnsi="" w:eastAsia=""/>
          <w:b w:val="0"/>
          <w:i w:val="0"/>
          <w:color w:val="D99594"/>
          <w:sz w:val="32"/>
        </w:rPr>
        <w:t>Dezembro, 2024</w:t>
      </w:r>
    </w:p>
    <w:p>
      <w:pPr>
        <w:autoSpaceDN w:val="0"/>
        <w:autoSpaceDE w:val="0"/>
        <w:widowControl/>
        <w:spacing w:line="576" w:lineRule="exact" w:before="356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D99594"/>
          <w:sz w:val="52"/>
        </w:rPr>
        <w:t>Um Altar de Gratidão</w:t>
      </w:r>
    </w:p>
    <w:p>
      <w:pPr>
        <w:autoSpaceDN w:val="0"/>
        <w:autoSpaceDE w:val="0"/>
        <w:widowControl/>
        <w:spacing w:line="402" w:lineRule="exact" w:before="736" w:after="0"/>
        <w:ind w:left="720" w:right="0" w:firstLine="0"/>
        <w:jc w:val="left"/>
      </w:pPr>
      <w:r>
        <w:rPr>
          <w:rFonts w:ascii="" w:hAnsi="" w:eastAsia=""/>
          <w:b/>
          <w:i/>
          <w:color w:val="000000"/>
          <w:sz w:val="36"/>
        </w:rPr>
        <w:t>Textos: Gn 8:10-22</w:t>
      </w:r>
    </w:p>
    <w:p>
      <w:pPr>
        <w:autoSpaceDN w:val="0"/>
        <w:autoSpaceDE w:val="0"/>
        <w:widowControl/>
        <w:spacing w:line="766" w:lineRule="exact" w:before="1004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1)</w:t>
      </w:r>
      <w:r>
        <w:rPr>
          <w:rFonts w:ascii="" w:hAnsi="" w:eastAsia=""/>
          <w:b/>
          <w:i/>
          <w:color w:val="000000"/>
          <w:sz w:val="48"/>
        </w:rPr>
        <w:t xml:space="preserve">Introdução: </w:t>
      </w:r>
    </w:p>
    <w:p>
      <w:pPr>
        <w:autoSpaceDN w:val="0"/>
        <w:autoSpaceDE w:val="0"/>
        <w:widowControl/>
        <w:spacing w:line="510" w:lineRule="exact" w:before="1296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Quero começar esta mensagem com três </w:t>
      </w:r>
    </w:p>
    <w:p>
      <w:pPr>
        <w:autoSpaceDN w:val="0"/>
        <w:autoSpaceDE w:val="0"/>
        <w:widowControl/>
        <w:spacing w:line="510" w:lineRule="exact" w:before="88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perguntas: </w:t>
      </w:r>
    </w:p>
    <w:p>
      <w:pPr>
        <w:autoSpaceDN w:val="0"/>
        <w:autoSpaceDE w:val="0"/>
        <w:widowControl/>
        <w:spacing w:line="466" w:lineRule="exact" w:before="1200" w:after="0"/>
        <w:ind w:left="1286" w:right="0" w:firstLine="0"/>
        <w:jc w:val="left"/>
      </w:pPr>
      <w:r>
        <w:rPr>
          <w:rFonts w:ascii="" w:hAnsi="" w:eastAsia=""/>
          <w:b/>
          <w:i/>
          <w:color w:val="3F6797"/>
          <w:sz w:val="40"/>
        </w:rPr>
        <w:t xml:space="preserve">I - Você tem um coração grato? </w:t>
      </w:r>
    </w:p>
    <w:p>
      <w:pPr>
        <w:autoSpaceDN w:val="0"/>
        <w:autoSpaceDE w:val="0"/>
        <w:widowControl/>
        <w:spacing w:line="530" w:lineRule="exact" w:before="1056" w:after="0"/>
        <w:ind w:left="1286" w:right="1152" w:firstLine="0"/>
        <w:jc w:val="left"/>
      </w:pPr>
      <w:r>
        <w:rPr>
          <w:rFonts w:ascii="" w:hAnsi="" w:eastAsia=""/>
          <w:b/>
          <w:i/>
          <w:color w:val="3F6797"/>
          <w:sz w:val="40"/>
        </w:rPr>
        <w:t xml:space="preserve">II - Pelo que você é grato? Será que temos mesmo </w:t>
      </w:r>
      <w:r>
        <w:rPr>
          <w:rFonts w:ascii="" w:hAnsi="" w:eastAsia=""/>
          <w:b/>
          <w:i/>
          <w:color w:val="3F6797"/>
          <w:sz w:val="40"/>
        </w:rPr>
        <w:t xml:space="preserve">total noção de tudo o que o Senhor já nos deu? </w:t>
      </w:r>
    </w:p>
    <w:p>
      <w:pPr>
        <w:autoSpaceDN w:val="0"/>
        <w:autoSpaceDE w:val="0"/>
        <w:widowControl/>
        <w:spacing w:line="466" w:lineRule="exact" w:before="592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t xml:space="preserve">Exercício - refletir e contar as bençãos  </w:t>
      </w:r>
    </w:p>
    <w:p>
      <w:pPr>
        <w:autoSpaceDN w:val="0"/>
        <w:autoSpaceDE w:val="0"/>
        <w:widowControl/>
        <w:spacing w:line="528" w:lineRule="exact" w:before="530" w:after="0"/>
        <w:ind w:left="1286" w:right="720" w:firstLine="0"/>
        <w:jc w:val="left"/>
      </w:pPr>
      <w:r>
        <w:rPr>
          <w:rFonts w:ascii="" w:hAnsi="" w:eastAsia=""/>
          <w:b/>
          <w:i/>
          <w:color w:val="3F6797"/>
          <w:sz w:val="40"/>
        </w:rPr>
        <w:t xml:space="preserve">III - Como tem sido a sua Atitude de Gratidão? Você </w:t>
      </w:r>
      <w:r>
        <w:rPr>
          <w:rFonts w:ascii="" w:hAnsi="" w:eastAsia=""/>
          <w:b/>
          <w:i/>
          <w:color w:val="3F6797"/>
          <w:sz w:val="40"/>
        </w:rPr>
        <w:t>se move diariamente com AÇÕES de graça?</w:t>
      </w:r>
    </w:p>
    <w:p>
      <w:pPr>
        <w:autoSpaceDN w:val="0"/>
        <w:autoSpaceDE w:val="0"/>
        <w:widowControl/>
        <w:spacing w:line="464" w:lineRule="exact" w:before="1652" w:after="0"/>
        <w:ind w:left="1286" w:right="0" w:firstLine="0"/>
        <w:jc w:val="left"/>
      </w:pPr>
      <w:r>
        <w:rPr>
          <w:rFonts w:ascii="" w:hAnsi="" w:eastAsia=""/>
          <w:b/>
          <w:i/>
          <w:color w:val="0F243E"/>
          <w:sz w:val="40"/>
        </w:rPr>
        <w:t>&gt; Testemunho: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766" w:lineRule="exact" w:before="554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2)</w:t>
      </w:r>
      <w:r>
        <w:rPr>
          <w:rFonts w:ascii="" w:hAnsi="" w:eastAsia=""/>
          <w:b/>
          <w:i w:val="0"/>
          <w:color w:val="000000"/>
          <w:sz w:val="48"/>
        </w:rPr>
        <w:t>Gratidão na Bíblia:</w:t>
      </w:r>
    </w:p>
    <w:p>
      <w:pPr>
        <w:autoSpaceDN w:val="0"/>
        <w:autoSpaceDE w:val="0"/>
        <w:widowControl/>
        <w:spacing w:line="528" w:lineRule="exact" w:before="574" w:after="0"/>
        <w:ind w:left="1286" w:right="576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t xml:space="preserve">Bendize, ó minha alma, ao SENHOR, e tudo o que há </w:t>
      </w:r>
      <w:r>
        <w:rPr>
          <w:rFonts w:ascii="" w:hAnsi="" w:eastAsia=""/>
          <w:b w:val="0"/>
          <w:i/>
          <w:color w:val="9A403E"/>
          <w:sz w:val="40"/>
        </w:rPr>
        <w:t xml:space="preserve">em mim bendiga o seu santo nome. Bendize, ó minha </w:t>
      </w:r>
      <w:r>
        <w:rPr>
          <w:rFonts w:ascii="" w:hAnsi="" w:eastAsia=""/>
          <w:b w:val="0"/>
          <w:i/>
          <w:color w:val="9A403E"/>
          <w:sz w:val="40"/>
        </w:rPr>
        <w:t xml:space="preserve">alma, ao Senhor, e não te esqueças de nenhum de seus </w:t>
      </w:r>
      <w:r>
        <w:rPr>
          <w:rFonts w:ascii="" w:hAnsi="" w:eastAsia=""/>
          <w:b w:val="0"/>
          <w:i/>
          <w:color w:val="9A403E"/>
          <w:sz w:val="40"/>
        </w:rPr>
        <w:t xml:space="preserve">benefícios. </w:t>
      </w:r>
      <w:r>
        <w:rPr>
          <w:rFonts w:ascii="" w:hAnsi="" w:eastAsia=""/>
          <w:b w:val="0"/>
          <w:i/>
          <w:color w:val="9A403E"/>
          <w:sz w:val="40"/>
        </w:rPr>
        <w:hyperlink r:id="rId9" w:history="1">
          <w:r>
            <w:rPr>
              <w:rStyle w:val="Hyperlink"/>
            </w:rPr>
            <w:t>Salmos 103:1,2</w:t>
          </w:r>
        </w:hyperlink>
      </w:r>
    </w:p>
    <w:p>
      <w:pPr>
        <w:autoSpaceDN w:val="0"/>
        <w:autoSpaceDE w:val="0"/>
        <w:widowControl/>
        <w:spacing w:line="528" w:lineRule="exact" w:before="1060" w:after="0"/>
        <w:ind w:left="1286" w:right="720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t xml:space="preserve">Deem graças em todas as circunstâncias, pois esta é a </w:t>
      </w:r>
      <w:r>
        <w:rPr>
          <w:rFonts w:ascii="" w:hAnsi="" w:eastAsia=""/>
          <w:b w:val="0"/>
          <w:i/>
          <w:color w:val="9A403E"/>
          <w:sz w:val="40"/>
        </w:rPr>
        <w:t xml:space="preserve">vontade de Deus para vocês em Cristo Jesus.   </w:t>
      </w:r>
    </w:p>
    <w:p>
      <w:pPr>
        <w:autoSpaceDN w:val="0"/>
        <w:autoSpaceDE w:val="0"/>
        <w:widowControl/>
        <w:spacing w:line="464" w:lineRule="exact" w:before="66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hyperlink r:id="rId10" w:history="1">
          <w:r>
            <w:rPr>
              <w:rStyle w:val="Hyperlink"/>
            </w:rPr>
            <w:t>1 Tessalonicenses 5:18</w:t>
          </w:r>
        </w:hyperlink>
      </w:r>
      <w:r>
        <w:rPr>
          <w:rFonts w:ascii="" w:hAnsi="" w:eastAsia=""/>
          <w:b w:val="0"/>
          <w:i/>
          <w:color w:val="9A403E"/>
          <w:sz w:val="40"/>
        </w:rPr>
        <w:t xml:space="preserve"> </w:t>
      </w:r>
    </w:p>
    <w:p>
      <w:pPr>
        <w:autoSpaceDN w:val="0"/>
        <w:autoSpaceDE w:val="0"/>
        <w:widowControl/>
        <w:spacing w:line="528" w:lineRule="exact" w:before="1058" w:after="0"/>
        <w:ind w:left="1286" w:right="720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t xml:space="preserve">Tu és o meu Deus; graças te darei! Ó meu Deus, eu te </w:t>
      </w:r>
      <w:r>
        <w:rPr>
          <w:rFonts w:ascii="" w:hAnsi="" w:eastAsia=""/>
          <w:b w:val="0"/>
          <w:i/>
          <w:color w:val="9A403E"/>
          <w:sz w:val="40"/>
        </w:rPr>
        <w:t xml:space="preserve">exaltarei! Deem graças ao Senhor, porque ele é bom; </w:t>
      </w:r>
      <w:r>
        <w:rPr>
          <w:rFonts w:ascii="" w:hAnsi="" w:eastAsia=""/>
          <w:b w:val="0"/>
          <w:i/>
          <w:color w:val="9A403E"/>
          <w:sz w:val="40"/>
        </w:rPr>
        <w:t xml:space="preserve">o seu amor dura para sempre. </w:t>
      </w:r>
      <w:r>
        <w:rPr>
          <w:rFonts w:ascii="" w:hAnsi="" w:eastAsia=""/>
          <w:b w:val="0"/>
          <w:i/>
          <w:color w:val="9A403E"/>
          <w:sz w:val="40"/>
        </w:rPr>
        <w:hyperlink r:id="rId11" w:history="1">
          <w:r>
            <w:rPr>
              <w:rStyle w:val="Hyperlink"/>
            </w:rPr>
            <w:t>Salmos 118:28-29</w:t>
          </w:r>
        </w:hyperlink>
      </w:r>
      <w:r>
        <w:rPr>
          <w:rFonts w:ascii="" w:hAnsi="" w:eastAsia=""/>
          <w:b w:val="0"/>
          <w:i/>
          <w:color w:val="9A403E"/>
          <w:sz w:val="40"/>
        </w:rPr>
        <w:t xml:space="preserve"> </w:t>
      </w:r>
    </w:p>
    <w:p>
      <w:pPr>
        <w:autoSpaceDN w:val="0"/>
        <w:autoSpaceDE w:val="0"/>
        <w:widowControl/>
        <w:spacing w:line="558" w:lineRule="exact" w:before="1360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8"/>
        </w:rPr>
        <w:t>Sl 95 - Presença com gratidão</w:t>
      </w:r>
    </w:p>
    <w:p>
      <w:pPr>
        <w:autoSpaceDN w:val="0"/>
        <w:autoSpaceDE w:val="0"/>
        <w:widowControl/>
        <w:spacing w:line="510" w:lineRule="exact" w:before="1290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Entrai por suas portas com ações de graças e nos </w:t>
      </w:r>
    </w:p>
    <w:p>
      <w:pPr>
        <w:autoSpaceDN w:val="0"/>
        <w:autoSpaceDE w:val="0"/>
        <w:widowControl/>
        <w:spacing w:line="510" w:lineRule="exact" w:before="88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 xml:space="preserve">seus átrios, com hinos de louvor; rendei-lhe </w:t>
      </w:r>
    </w:p>
    <w:p>
      <w:pPr>
        <w:autoSpaceDN w:val="0"/>
        <w:autoSpaceDE w:val="0"/>
        <w:widowControl/>
        <w:spacing w:line="512" w:lineRule="exact" w:before="118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44"/>
        </w:rPr>
        <w:t>graças e bendizei-lhe o nome. Salmos 100:4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766" w:lineRule="exact" w:before="554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3)</w:t>
      </w:r>
      <w:r>
        <w:rPr>
          <w:rFonts w:ascii="" w:hAnsi="" w:eastAsia=""/>
          <w:b/>
          <w:i/>
          <w:color w:val="3C8A9E"/>
          <w:sz w:val="44"/>
        </w:rPr>
        <w:t xml:space="preserve"> 03 </w:t>
      </w:r>
      <w:r>
        <w:rPr>
          <w:rFonts w:ascii="" w:hAnsi="" w:eastAsia=""/>
          <w:b/>
          <w:i w:val="0"/>
          <w:color w:val="000000"/>
          <w:sz w:val="48"/>
        </w:rPr>
        <w:t>Aspectos da Gratidão:</w:t>
      </w:r>
    </w:p>
    <w:p>
      <w:pPr>
        <w:autoSpaceDN w:val="0"/>
        <w:autoSpaceDE w:val="0"/>
        <w:widowControl/>
        <w:spacing w:line="598" w:lineRule="exact" w:before="1162" w:after="0"/>
        <w:ind w:left="1286" w:right="864" w:firstLine="0"/>
        <w:jc w:val="left"/>
      </w:pPr>
      <w:r>
        <w:rPr>
          <w:rFonts w:ascii="" w:hAnsi="" w:eastAsia=""/>
          <w:b/>
          <w:i/>
          <w:color w:val="3C8A9E"/>
          <w:sz w:val="44"/>
        </w:rPr>
        <w:t>I - Primeiro aspecto da Gratidão:</w:t>
      </w:r>
      <w:r>
        <w:rPr>
          <w:rFonts w:ascii="" w:hAnsi="" w:eastAsia=""/>
          <w:b w:val="0"/>
          <w:i/>
          <w:color w:val="3C8A9E"/>
          <w:sz w:val="44"/>
        </w:rPr>
        <w:t xml:space="preserve"> Deus sempre </w:t>
      </w:r>
      <w:r>
        <w:rPr>
          <w:rFonts w:ascii="" w:hAnsi="" w:eastAsia=""/>
          <w:b w:val="0"/>
          <w:i/>
          <w:color w:val="3C8A9E"/>
          <w:sz w:val="44"/>
        </w:rPr>
        <w:t>será mais generoso do que nós!</w:t>
      </w:r>
    </w:p>
    <w:p>
      <w:pPr>
        <w:autoSpaceDN w:val="0"/>
        <w:autoSpaceDE w:val="0"/>
        <w:widowControl/>
        <w:spacing w:line="510" w:lineRule="exact" w:before="686" w:after="0"/>
        <w:ind w:left="1286" w:right="0" w:firstLine="0"/>
        <w:jc w:val="left"/>
      </w:pPr>
      <w:r>
        <w:rPr>
          <w:rFonts w:ascii="" w:hAnsi="" w:eastAsia=""/>
          <w:b w:val="0"/>
          <w:i/>
          <w:color w:val="0F243E"/>
          <w:sz w:val="44"/>
        </w:rPr>
        <w:t xml:space="preserve">Ele sempre vence! Nunca vamos ganhar… </w:t>
      </w:r>
    </w:p>
    <w:p>
      <w:pPr>
        <w:autoSpaceDN w:val="0"/>
        <w:autoSpaceDE w:val="0"/>
        <w:widowControl/>
        <w:spacing w:line="598" w:lineRule="exact" w:before="598" w:after="0"/>
        <w:ind w:left="1286" w:right="2160" w:firstLine="0"/>
        <w:jc w:val="left"/>
      </w:pPr>
      <w:r>
        <w:rPr>
          <w:rFonts w:ascii="" w:hAnsi="" w:eastAsia=""/>
          <w:b/>
          <w:i/>
          <w:color w:val="0F243E"/>
          <w:sz w:val="44"/>
        </w:rPr>
        <w:t xml:space="preserve">Textos: </w:t>
      </w:r>
      <w:r>
        <w:rPr>
          <w:rFonts w:ascii="" w:hAnsi="" w:eastAsia=""/>
          <w:b w:val="0"/>
          <w:i/>
          <w:color w:val="9A403E"/>
          <w:sz w:val="44"/>
        </w:rPr>
        <w:t xml:space="preserve">Infinitamente além…/ Rm 8:32 e </w:t>
      </w:r>
      <w:r>
        <w:rPr>
          <w:rFonts w:ascii="" w:hAnsi="" w:eastAsia=""/>
          <w:b w:val="0"/>
          <w:i/>
          <w:color w:val="9A403E"/>
          <w:sz w:val="44"/>
        </w:rPr>
        <w:t xml:space="preserve">Efésio1 / olhos viram… </w:t>
      </w:r>
    </w:p>
    <w:p>
      <w:pPr>
        <w:autoSpaceDN w:val="0"/>
        <w:autoSpaceDE w:val="0"/>
        <w:widowControl/>
        <w:spacing w:line="598" w:lineRule="exact" w:before="1586" w:after="0"/>
        <w:ind w:left="1286" w:right="576" w:firstLine="0"/>
        <w:jc w:val="left"/>
      </w:pPr>
      <w:r>
        <w:rPr>
          <w:rFonts w:ascii="" w:hAnsi="" w:eastAsia=""/>
          <w:b/>
          <w:i/>
          <w:color w:val="3C8A9E"/>
          <w:sz w:val="44"/>
        </w:rPr>
        <w:t>II - Segundo aspecto da Gratidão:</w:t>
      </w:r>
      <w:r>
        <w:rPr>
          <w:rFonts w:ascii="" w:hAnsi="" w:eastAsia=""/>
          <w:b w:val="0"/>
          <w:i/>
          <w:color w:val="3C8A9E"/>
          <w:sz w:val="44"/>
        </w:rPr>
        <w:t xml:space="preserve"> A gratidão é o </w:t>
      </w:r>
      <w:r>
        <w:rPr>
          <w:rFonts w:ascii="" w:hAnsi="" w:eastAsia=""/>
          <w:b w:val="0"/>
          <w:i/>
          <w:color w:val="3C8A9E"/>
          <w:sz w:val="44"/>
        </w:rPr>
        <w:t xml:space="preserve">segredo que desbloqueia a abundância de Deus </w:t>
      </w:r>
      <w:r>
        <w:rPr>
          <w:rFonts w:ascii="" w:hAnsi="" w:eastAsia=""/>
          <w:b w:val="0"/>
          <w:i/>
          <w:color w:val="3C8A9E"/>
          <w:sz w:val="44"/>
        </w:rPr>
        <w:t xml:space="preserve">em nossas vidas. </w:t>
      </w:r>
    </w:p>
    <w:p>
      <w:pPr>
        <w:autoSpaceDN w:val="0"/>
        <w:autoSpaceDE w:val="0"/>
        <w:widowControl/>
        <w:spacing w:line="598" w:lineRule="exact" w:before="598" w:after="0"/>
        <w:ind w:left="1286" w:right="720" w:firstLine="0"/>
        <w:jc w:val="left"/>
      </w:pPr>
      <w:r>
        <w:rPr>
          <w:rFonts w:ascii="" w:hAnsi="" w:eastAsia=""/>
          <w:b w:val="0"/>
          <w:i w:val="0"/>
          <w:color w:val="0F243E"/>
          <w:sz w:val="44"/>
        </w:rPr>
        <w:t xml:space="preserve">&gt; Assim como a ingratidão é a raiz da escassez. A </w:t>
      </w:r>
      <w:r>
        <w:rPr>
          <w:rFonts w:ascii="" w:hAnsi="" w:eastAsia=""/>
          <w:b w:val="0"/>
          <w:i w:val="0"/>
          <w:color w:val="0F243E"/>
          <w:sz w:val="44"/>
        </w:rPr>
        <w:t xml:space="preserve">gratidão é o segredo que desbloqueia a </w:t>
      </w:r>
      <w:r>
        <w:br/>
      </w:r>
      <w:r>
        <w:rPr>
          <w:rFonts w:ascii="" w:hAnsi="" w:eastAsia=""/>
          <w:b w:val="0"/>
          <w:i w:val="0"/>
          <w:color w:val="0F243E"/>
          <w:sz w:val="44"/>
        </w:rPr>
        <w:t>abundância…</w:t>
      </w:r>
    </w:p>
    <w:p>
      <w:pPr>
        <w:autoSpaceDN w:val="0"/>
        <w:autoSpaceDE w:val="0"/>
        <w:widowControl/>
        <w:spacing w:line="598" w:lineRule="exact" w:before="598" w:after="0"/>
        <w:ind w:left="1286" w:right="1008" w:firstLine="0"/>
        <w:jc w:val="left"/>
      </w:pPr>
      <w:r>
        <w:rPr>
          <w:rFonts w:ascii="" w:hAnsi="" w:eastAsia=""/>
          <w:b/>
          <w:i w:val="0"/>
          <w:color w:val="3F6797"/>
          <w:sz w:val="44"/>
        </w:rPr>
        <w:t>&gt;</w:t>
      </w:r>
      <w:r>
        <w:rPr>
          <w:rFonts w:ascii="" w:hAnsi="" w:eastAsia=""/>
          <w:b/>
          <w:i/>
          <w:color w:val="3F6797"/>
          <w:sz w:val="44"/>
        </w:rPr>
        <w:t>Tempo no deserto:</w:t>
      </w:r>
      <w:r>
        <w:rPr>
          <w:rFonts w:ascii="" w:hAnsi="" w:eastAsia=""/>
          <w:b w:val="0"/>
          <w:i/>
          <w:color w:val="000000"/>
          <w:sz w:val="44"/>
        </w:rPr>
        <w:t xml:space="preserve">murmuração e ingratidão </w:t>
      </w:r>
      <w:r>
        <w:rPr>
          <w:rFonts w:ascii="" w:hAnsi="" w:eastAsia=""/>
          <w:b w:val="0"/>
          <w:i/>
          <w:color w:val="000000"/>
          <w:sz w:val="44"/>
        </w:rPr>
        <w:t xml:space="preserve">fez com que o tempo de escassez fosse de 40 </w:t>
      </w:r>
      <w:r>
        <w:rPr>
          <w:rFonts w:ascii="" w:hAnsi="" w:eastAsia=""/>
          <w:b w:val="0"/>
          <w:i/>
          <w:color w:val="000000"/>
          <w:sz w:val="44"/>
        </w:rPr>
        <w:t>anos.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98" w:lineRule="exact" w:before="642" w:after="0"/>
        <w:ind w:left="1286" w:right="576" w:firstLine="0"/>
        <w:jc w:val="left"/>
      </w:pPr>
      <w:r>
        <w:rPr>
          <w:rFonts w:ascii="" w:hAnsi="" w:eastAsia=""/>
          <w:b/>
          <w:i/>
          <w:color w:val="3C8A9E"/>
          <w:sz w:val="44"/>
        </w:rPr>
        <w:t xml:space="preserve">III - Terceiro aspecto da Gratidão: </w:t>
      </w:r>
      <w:r>
        <w:rPr>
          <w:rFonts w:ascii="" w:hAnsi="" w:eastAsia=""/>
          <w:b w:val="0"/>
          <w:i/>
          <w:color w:val="3C8A9E"/>
          <w:sz w:val="44"/>
        </w:rPr>
        <w:t xml:space="preserve">Gratidão não </w:t>
      </w:r>
      <w:r>
        <w:rPr>
          <w:rFonts w:ascii="" w:hAnsi="" w:eastAsia=""/>
          <w:b w:val="0"/>
          <w:i/>
          <w:color w:val="3C8A9E"/>
          <w:sz w:val="44"/>
        </w:rPr>
        <w:t xml:space="preserve">deve apenas um sentimento, mas sim uma </w:t>
      </w:r>
      <w:r>
        <w:br/>
      </w:r>
      <w:r>
        <w:rPr>
          <w:rFonts w:ascii="" w:hAnsi="" w:eastAsia=""/>
          <w:b w:val="0"/>
          <w:i/>
          <w:color w:val="3C8A9E"/>
          <w:sz w:val="44"/>
        </w:rPr>
        <w:t xml:space="preserve">atitude. </w:t>
      </w:r>
    </w:p>
    <w:p>
      <w:pPr>
        <w:autoSpaceDN w:val="0"/>
        <w:autoSpaceDE w:val="0"/>
        <w:widowControl/>
        <w:spacing w:line="530" w:lineRule="exact" w:before="536" w:after="0"/>
        <w:ind w:left="1286" w:right="1008" w:firstLine="0"/>
        <w:jc w:val="left"/>
      </w:pPr>
      <w:r>
        <w:rPr>
          <w:rFonts w:ascii="" w:hAnsi="" w:eastAsia=""/>
          <w:b w:val="0"/>
          <w:i w:val="0"/>
          <w:color w:val="000000"/>
          <w:sz w:val="40"/>
        </w:rPr>
        <w:t xml:space="preserve">* O oposto de gratidão é ingratidão. E todo ingrato é </w:t>
      </w:r>
      <w:r>
        <w:rPr>
          <w:rFonts w:ascii="" w:hAnsi="" w:eastAsia=""/>
          <w:b w:val="0"/>
          <w:i w:val="0"/>
          <w:color w:val="000000"/>
          <w:sz w:val="40"/>
        </w:rPr>
        <w:t xml:space="preserve">um murmurador. Em todo coração ingrato há uma </w:t>
      </w:r>
      <w:r>
        <w:rPr>
          <w:rFonts w:ascii="" w:hAnsi="" w:eastAsia=""/>
          <w:b w:val="0"/>
          <w:i w:val="0"/>
          <w:color w:val="000000"/>
          <w:sz w:val="40"/>
        </w:rPr>
        <w:t>amargura que fica explicita em suas palavras.</w:t>
      </w:r>
    </w:p>
    <w:p>
      <w:pPr>
        <w:autoSpaceDN w:val="0"/>
        <w:autoSpaceDE w:val="0"/>
        <w:widowControl/>
        <w:spacing w:line="530" w:lineRule="exact" w:before="528" w:after="0"/>
        <w:ind w:left="1286" w:right="1296" w:firstLine="0"/>
        <w:jc w:val="left"/>
      </w:pPr>
      <w:r>
        <w:rPr>
          <w:rFonts w:ascii="" w:hAnsi="" w:eastAsia=""/>
          <w:b/>
          <w:i/>
          <w:color w:val="3F6797"/>
          <w:sz w:val="40"/>
        </w:rPr>
        <w:t xml:space="preserve">* Mumurar - A tradução da palavra murmurar é: </w:t>
      </w:r>
      <w:r>
        <w:rPr>
          <w:rFonts w:ascii="" w:hAnsi="" w:eastAsia=""/>
          <w:b/>
          <w:i/>
          <w:color w:val="3F6797"/>
          <w:sz w:val="40"/>
        </w:rPr>
        <w:t>Falar baixo!</w:t>
      </w:r>
    </w:p>
    <w:p>
      <w:pPr>
        <w:autoSpaceDN w:val="0"/>
        <w:autoSpaceDE w:val="0"/>
        <w:widowControl/>
        <w:spacing w:line="528" w:lineRule="exact" w:before="530" w:after="0"/>
        <w:ind w:left="1286" w:right="1296" w:firstLine="0"/>
        <w:jc w:val="left"/>
      </w:pPr>
      <w:r>
        <w:rPr>
          <w:rFonts w:ascii="" w:hAnsi="" w:eastAsia=""/>
          <w:b w:val="0"/>
          <w:i/>
          <w:color w:val="000000"/>
          <w:sz w:val="40"/>
        </w:rPr>
        <w:t xml:space="preserve">O Murmurador, o ingrato, ele não é declarado. Ele </w:t>
      </w:r>
      <w:r>
        <w:rPr>
          <w:rFonts w:ascii="" w:hAnsi="" w:eastAsia=""/>
          <w:b w:val="0"/>
          <w:i/>
          <w:color w:val="000000"/>
          <w:sz w:val="40"/>
        </w:rPr>
        <w:t xml:space="preserve">está sempre em busca de algo que justifique sua </w:t>
      </w:r>
      <w:r>
        <w:rPr>
          <w:rFonts w:ascii="" w:hAnsi="" w:eastAsia=""/>
          <w:b w:val="0"/>
          <w:i/>
          <w:color w:val="000000"/>
          <w:sz w:val="40"/>
        </w:rPr>
        <w:t>postura! Fica resmungando pelos cantos…</w:t>
      </w:r>
    </w:p>
    <w:p>
      <w:pPr>
        <w:autoSpaceDN w:val="0"/>
        <w:autoSpaceDE w:val="0"/>
        <w:widowControl/>
        <w:spacing w:line="530" w:lineRule="exact" w:before="1056" w:after="0"/>
        <w:ind w:left="1286" w:right="1008" w:firstLine="0"/>
        <w:jc w:val="left"/>
      </w:pPr>
      <w:r>
        <w:rPr>
          <w:rFonts w:ascii="" w:hAnsi="" w:eastAsia=""/>
          <w:b/>
          <w:i/>
          <w:color w:val="3F6797"/>
          <w:sz w:val="40"/>
        </w:rPr>
        <w:t xml:space="preserve">* Gratidão - Ao contrário do mumurador, a pessoa </w:t>
      </w:r>
      <w:r>
        <w:rPr>
          <w:rFonts w:ascii="" w:hAnsi="" w:eastAsia=""/>
          <w:b/>
          <w:i/>
          <w:color w:val="3F6797"/>
          <w:sz w:val="40"/>
        </w:rPr>
        <w:t xml:space="preserve">grata Fala alto (Ações e expressões públicas)  </w:t>
      </w:r>
    </w:p>
    <w:p>
      <w:pPr>
        <w:autoSpaceDN w:val="0"/>
        <w:autoSpaceDE w:val="0"/>
        <w:widowControl/>
        <w:spacing w:line="464" w:lineRule="exact" w:before="594" w:after="0"/>
        <w:ind w:left="1286" w:right="0" w:firstLine="0"/>
        <w:jc w:val="left"/>
      </w:pPr>
      <w:r>
        <w:rPr>
          <w:rFonts w:ascii="" w:hAnsi="" w:eastAsia=""/>
          <w:b w:val="0"/>
          <w:i/>
          <w:color w:val="0F243E"/>
          <w:sz w:val="40"/>
        </w:rPr>
        <w:t xml:space="preserve">Isaías 58 / Salmos contar para todo mundo </w:t>
      </w:r>
    </w:p>
    <w:p>
      <w:pPr>
        <w:autoSpaceDN w:val="0"/>
        <w:autoSpaceDE w:val="0"/>
        <w:widowControl/>
        <w:spacing w:line="466" w:lineRule="exact" w:before="146" w:after="0"/>
        <w:ind w:left="1286" w:right="0" w:firstLine="0"/>
        <w:jc w:val="left"/>
      </w:pPr>
      <w:r>
        <w:rPr>
          <w:rFonts w:ascii="" w:hAnsi="" w:eastAsia=""/>
          <w:b w:val="0"/>
          <w:i/>
          <w:color w:val="0F243E"/>
          <w:sz w:val="40"/>
        </w:rPr>
        <w:t>*Contem as outras gerações</w:t>
      </w:r>
    </w:p>
    <w:p>
      <w:pPr>
        <w:autoSpaceDN w:val="0"/>
        <w:autoSpaceDE w:val="0"/>
        <w:widowControl/>
        <w:spacing w:line="598" w:lineRule="exact" w:before="1218" w:after="0"/>
        <w:ind w:left="1286" w:right="720" w:firstLine="0"/>
        <w:jc w:val="left"/>
      </w:pPr>
      <w:r>
        <w:rPr>
          <w:rFonts w:ascii="" w:hAnsi="" w:eastAsia=""/>
          <w:b/>
          <w:i/>
          <w:color w:val="3C8A9E"/>
          <w:sz w:val="44"/>
        </w:rPr>
        <w:t xml:space="preserve">* Quero te convidar a levantar um altar de </w:t>
      </w:r>
      <w:r>
        <w:rPr>
          <w:rFonts w:ascii="" w:hAnsi="" w:eastAsia=""/>
          <w:b/>
          <w:i/>
          <w:color w:val="3C8A9E"/>
          <w:sz w:val="44"/>
        </w:rPr>
        <w:t xml:space="preserve">gratidão a Deus! Deixar que todos saibam que </w:t>
      </w:r>
      <w:r>
        <w:rPr>
          <w:rFonts w:ascii="" w:hAnsi="" w:eastAsia=""/>
          <w:b/>
          <w:i/>
          <w:color w:val="3C8A9E"/>
          <w:sz w:val="44"/>
        </w:rPr>
        <w:t xml:space="preserve">seu coração é inteiramente grato por tudo o </w:t>
      </w:r>
      <w:r>
        <w:rPr>
          <w:rFonts w:ascii="" w:hAnsi="" w:eastAsia=""/>
          <w:b/>
          <w:i/>
          <w:color w:val="3C8A9E"/>
          <w:sz w:val="44"/>
        </w:rPr>
        <w:t>que o Senhor tem feito!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836" w:lineRule="exact" w:before="498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72"/>
        </w:rPr>
        <w:t>4)</w:t>
      </w:r>
      <w:r>
        <w:rPr>
          <w:rFonts w:ascii="" w:hAnsi="" w:eastAsia=""/>
          <w:b/>
          <w:i w:val="0"/>
          <w:color w:val="000000"/>
          <w:sz w:val="48"/>
        </w:rPr>
        <w:t xml:space="preserve"> Noé e o Altar da Gratidão: </w:t>
      </w:r>
    </w:p>
    <w:p>
      <w:pPr>
        <w:autoSpaceDN w:val="0"/>
        <w:autoSpaceDE w:val="0"/>
        <w:widowControl/>
        <w:spacing w:line="536" w:lineRule="exact" w:before="1342" w:after="0"/>
        <w:ind w:left="1286" w:right="576" w:firstLine="0"/>
        <w:jc w:val="left"/>
      </w:pPr>
      <w:r>
        <w:rPr>
          <w:rFonts w:ascii="" w:hAnsi="" w:eastAsia=""/>
          <w:b/>
          <w:i w:val="0"/>
          <w:color w:val="000000"/>
          <w:sz w:val="48"/>
        </w:rPr>
        <w:t xml:space="preserve">&gt; </w:t>
      </w:r>
      <w:r>
        <w:rPr>
          <w:rFonts w:ascii="" w:hAnsi="" w:eastAsia=""/>
          <w:b/>
          <w:i w:val="0"/>
          <w:color w:val="000000"/>
          <w:sz w:val="44"/>
        </w:rPr>
        <w:t xml:space="preserve">Noé levantou um Altar de Gratidão a Deus! </w:t>
      </w:r>
      <w:r>
        <w:rPr>
          <w:rFonts w:ascii="" w:hAnsi="" w:eastAsia=""/>
          <w:b w:val="0"/>
          <w:i w:val="0"/>
          <w:color w:val="000000"/>
          <w:sz w:val="40"/>
        </w:rPr>
        <w:t xml:space="preserve">Ele </w:t>
      </w:r>
      <w:r>
        <w:rPr>
          <w:rFonts w:ascii="" w:hAnsi="" w:eastAsia=""/>
          <w:b w:val="0"/>
          <w:i w:val="0"/>
          <w:color w:val="000000"/>
          <w:sz w:val="40"/>
        </w:rPr>
        <w:t xml:space="preserve">faz isto publicamente, não em segredo, mas para que </w:t>
      </w:r>
      <w:r>
        <w:rPr>
          <w:rFonts w:ascii="" w:hAnsi="" w:eastAsia=""/>
          <w:b w:val="0"/>
          <w:i w:val="0"/>
          <w:color w:val="000000"/>
          <w:sz w:val="40"/>
        </w:rPr>
        <w:t>todos saibam.</w:t>
      </w:r>
    </w:p>
    <w:p>
      <w:pPr>
        <w:autoSpaceDN w:val="0"/>
        <w:autoSpaceDE w:val="0"/>
        <w:widowControl/>
        <w:spacing w:line="528" w:lineRule="exact" w:before="530" w:after="0"/>
        <w:ind w:left="1286" w:right="576" w:firstLine="0"/>
        <w:jc w:val="left"/>
      </w:pPr>
      <w:r>
        <w:rPr>
          <w:rFonts w:ascii="" w:hAnsi="" w:eastAsia=""/>
          <w:b w:val="0"/>
          <w:i w:val="0"/>
          <w:color w:val="000000"/>
          <w:sz w:val="40"/>
        </w:rPr>
        <w:t xml:space="preserve">Depois de um ciclo tão difícil, anos construindo a Arca, </w:t>
      </w:r>
      <w:r>
        <w:rPr>
          <w:rFonts w:ascii="" w:hAnsi="" w:eastAsia=""/>
          <w:b w:val="0"/>
          <w:i w:val="0"/>
          <w:color w:val="000000"/>
          <w:sz w:val="40"/>
        </w:rPr>
        <w:t xml:space="preserve">dilúvio, mortes e um longo tempo dentro da Arca. Noé </w:t>
      </w:r>
      <w:r>
        <w:rPr>
          <w:rFonts w:ascii="" w:hAnsi="" w:eastAsia=""/>
          <w:b w:val="0"/>
          <w:i w:val="0"/>
          <w:color w:val="000000"/>
          <w:sz w:val="40"/>
        </w:rPr>
        <w:t xml:space="preserve">agora sai da Arca e percebe o quanto ele precisa </w:t>
      </w:r>
      <w:r>
        <w:br/>
      </w:r>
      <w:r>
        <w:rPr>
          <w:rFonts w:ascii="" w:hAnsi="" w:eastAsia=""/>
          <w:b w:val="0"/>
          <w:i w:val="0"/>
          <w:color w:val="000000"/>
          <w:sz w:val="40"/>
        </w:rPr>
        <w:t xml:space="preserve">agradecer ao Senhor. A primeira coisa que ele faz ao </w:t>
      </w:r>
      <w:r>
        <w:rPr>
          <w:rFonts w:ascii="" w:hAnsi="" w:eastAsia=""/>
          <w:b w:val="0"/>
          <w:i w:val="0"/>
          <w:color w:val="000000"/>
          <w:sz w:val="40"/>
        </w:rPr>
        <w:t>sair da arca é construir um altar de gratidão a Deus!</w:t>
      </w:r>
    </w:p>
    <w:p>
      <w:pPr>
        <w:autoSpaceDN w:val="0"/>
        <w:autoSpaceDE w:val="0"/>
        <w:widowControl/>
        <w:spacing w:line="528" w:lineRule="exact" w:before="530" w:after="0"/>
        <w:ind w:left="1286" w:right="576" w:firstLine="82"/>
        <w:jc w:val="left"/>
      </w:pPr>
      <w:r>
        <w:rPr>
          <w:rFonts w:ascii="" w:hAnsi="" w:eastAsia=""/>
          <w:b w:val="0"/>
          <w:i/>
          <w:color w:val="9A403E"/>
          <w:sz w:val="40"/>
        </w:rPr>
        <w:t xml:space="preserve">E edificou Noé um altar ao Senhor; e tomou de todo o </w:t>
      </w:r>
      <w:r>
        <w:rPr>
          <w:rFonts w:ascii="" w:hAnsi="" w:eastAsia=""/>
          <w:b w:val="0"/>
          <w:i/>
          <w:color w:val="9A403E"/>
          <w:sz w:val="40"/>
        </w:rPr>
        <w:t xml:space="preserve">animal limpo e de toda a ave limpa, e ofereceu </w:t>
      </w:r>
      <w:r>
        <w:br/>
      </w:r>
      <w:r>
        <w:rPr>
          <w:rFonts w:ascii="" w:hAnsi="" w:eastAsia=""/>
          <w:b w:val="0"/>
          <w:i/>
          <w:color w:val="9A403E"/>
          <w:sz w:val="40"/>
        </w:rPr>
        <w:t>holocausto sobre o altar. (Gn 8:20)</w:t>
      </w:r>
    </w:p>
    <w:p>
      <w:pPr>
        <w:autoSpaceDN w:val="0"/>
        <w:autoSpaceDE w:val="0"/>
        <w:widowControl/>
        <w:spacing w:line="510" w:lineRule="exact" w:before="608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Deus se agradou do que Noé fez: </w:t>
      </w:r>
    </w:p>
    <w:p>
      <w:pPr>
        <w:autoSpaceDN w:val="0"/>
        <w:autoSpaceDE w:val="0"/>
        <w:widowControl/>
        <w:spacing w:line="530" w:lineRule="exact" w:before="606" w:after="0"/>
        <w:ind w:left="1286" w:right="576" w:firstLine="0"/>
        <w:jc w:val="left"/>
      </w:pPr>
      <w:r>
        <w:rPr>
          <w:rFonts w:ascii="" w:hAnsi="" w:eastAsia=""/>
          <w:b w:val="0"/>
          <w:i/>
          <w:color w:val="9A403E"/>
          <w:sz w:val="40"/>
        </w:rPr>
        <w:t xml:space="preserve">E o Senhor sentiu o suave cheiro, e o Senhor disse em </w:t>
      </w:r>
      <w:r>
        <w:rPr>
          <w:rFonts w:ascii="" w:hAnsi="" w:eastAsia=""/>
          <w:b w:val="0"/>
          <w:i/>
          <w:color w:val="9A403E"/>
          <w:sz w:val="40"/>
        </w:rPr>
        <w:t xml:space="preserve">seu coração: Não tornarei mais a amaldiçoar a terra </w:t>
      </w:r>
      <w:r>
        <w:rPr>
          <w:rFonts w:ascii="" w:hAnsi="" w:eastAsia=""/>
          <w:b w:val="0"/>
          <w:i/>
          <w:color w:val="9A403E"/>
          <w:sz w:val="40"/>
        </w:rPr>
        <w:t xml:space="preserve">por causa do homem; porque a imaginação do coração </w:t>
      </w:r>
      <w:r>
        <w:rPr>
          <w:rFonts w:ascii="" w:hAnsi="" w:eastAsia=""/>
          <w:b w:val="0"/>
          <w:i/>
          <w:color w:val="9A403E"/>
          <w:sz w:val="40"/>
        </w:rPr>
        <w:t xml:space="preserve">do homem é má desde a sua meninice, nem tornarei </w:t>
      </w:r>
      <w:r>
        <w:rPr>
          <w:rFonts w:ascii="" w:hAnsi="" w:eastAsia=""/>
          <w:b w:val="0"/>
          <w:i/>
          <w:color w:val="9A403E"/>
          <w:sz w:val="40"/>
        </w:rPr>
        <w:t xml:space="preserve">mais a ferir todo o vivente, como fiz. Enquanto a </w:t>
      </w:r>
      <w:r>
        <w:rPr>
          <w:rFonts w:ascii="" w:hAnsi="" w:eastAsia=""/>
          <w:b w:val="0"/>
          <w:i/>
          <w:color w:val="9A403E"/>
          <w:sz w:val="40"/>
        </w:rPr>
        <w:t xml:space="preserve">terra durar, sementeira e sega, e frio e calor, e verão </w:t>
      </w:r>
      <w:r>
        <w:rPr>
          <w:rFonts w:ascii="" w:hAnsi="" w:eastAsia=""/>
          <w:b w:val="0"/>
          <w:i/>
          <w:color w:val="9A403E"/>
          <w:sz w:val="40"/>
        </w:rPr>
        <w:t>e inverno, e dia e noite, não cessarão. (Gn 8:21-22)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836" w:lineRule="exact" w:before="498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72"/>
        </w:rPr>
        <w:t>5)</w:t>
      </w:r>
      <w:r>
        <w:rPr>
          <w:rFonts w:ascii="" w:hAnsi="" w:eastAsia=""/>
          <w:b/>
          <w:i w:val="0"/>
          <w:color w:val="000000"/>
          <w:sz w:val="48"/>
        </w:rPr>
        <w:t xml:space="preserve"> A História de Noé:  </w:t>
      </w:r>
    </w:p>
    <w:p>
      <w:pPr>
        <w:autoSpaceDN w:val="0"/>
        <w:autoSpaceDE w:val="0"/>
        <w:widowControl/>
        <w:spacing w:line="820" w:lineRule="exact" w:before="916" w:after="0"/>
        <w:ind w:left="1286" w:right="720" w:firstLine="0"/>
        <w:jc w:val="left"/>
      </w:pPr>
      <w:r>
        <w:rPr>
          <w:rFonts w:ascii="" w:hAnsi="" w:eastAsia=""/>
          <w:b/>
          <w:i w:val="0"/>
          <w:color w:val="000000"/>
          <w:sz w:val="36"/>
        </w:rPr>
        <w:t xml:space="preserve">&gt; Noé tinha 500 anos quando começou a construir a Arca </w:t>
      </w:r>
      <w:r>
        <w:rPr>
          <w:rFonts w:ascii="" w:hAnsi="" w:eastAsia=""/>
          <w:b/>
          <w:i w:val="0"/>
          <w:color w:val="000000"/>
          <w:sz w:val="36"/>
        </w:rPr>
        <w:t xml:space="preserve">(Gn 5:32) </w:t>
      </w:r>
      <w:r>
        <w:br/>
      </w:r>
      <w:r>
        <w:rPr>
          <w:rFonts w:ascii="" w:hAnsi="" w:eastAsia=""/>
          <w:b/>
          <w:i w:val="0"/>
          <w:color w:val="000000"/>
          <w:sz w:val="36"/>
        </w:rPr>
        <w:t xml:space="preserve">&gt; Foram 100 anos de construção  </w:t>
      </w:r>
      <w:r>
        <w:br/>
      </w:r>
      <w:r>
        <w:rPr>
          <w:rFonts w:ascii="" w:hAnsi="" w:eastAsia=""/>
          <w:b/>
          <w:i w:val="0"/>
          <w:color w:val="000000"/>
          <w:sz w:val="36"/>
        </w:rPr>
        <w:t xml:space="preserve">&gt; Noé tinha 600 anos quando entrou na Arca (Gn 7:6) </w:t>
      </w:r>
      <w:r>
        <w:rPr>
          <w:rFonts w:ascii="" w:hAnsi="" w:eastAsia=""/>
          <w:b/>
          <w:i w:val="0"/>
          <w:color w:val="000000"/>
          <w:sz w:val="36"/>
        </w:rPr>
        <w:t xml:space="preserve">&gt; O Dilúvio durou 40 dias (7:12) </w:t>
      </w:r>
      <w:r>
        <w:br/>
      </w:r>
      <w:r>
        <w:rPr>
          <w:rFonts w:ascii="" w:hAnsi="" w:eastAsia=""/>
          <w:b/>
          <w:i w:val="0"/>
          <w:color w:val="000000"/>
          <w:sz w:val="36"/>
        </w:rPr>
        <w:t xml:space="preserve">&gt; Foram 150 dias até as aguas baixarem (Gn 8:3) </w:t>
      </w:r>
      <w:r>
        <w:br/>
      </w:r>
      <w:r>
        <w:rPr>
          <w:rFonts w:ascii="" w:hAnsi="" w:eastAsia=""/>
          <w:b/>
          <w:i w:val="0"/>
          <w:color w:val="000000"/>
          <w:sz w:val="36"/>
        </w:rPr>
        <w:t xml:space="preserve">&gt; Noé e sua família permaneceram por aproximadamente </w:t>
      </w:r>
      <w:r>
        <w:rPr>
          <w:rFonts w:ascii="" w:hAnsi="" w:eastAsia=""/>
          <w:b/>
          <w:i w:val="0"/>
          <w:color w:val="000000"/>
          <w:sz w:val="36"/>
        </w:rPr>
        <w:t xml:space="preserve">375 dias dentro da Arca (Gn 8:1-14) </w:t>
      </w:r>
      <w:r>
        <w:br/>
      </w:r>
      <w:r>
        <w:rPr>
          <w:rFonts w:ascii="" w:hAnsi="" w:eastAsia=""/>
          <w:b/>
          <w:i w:val="0"/>
          <w:color w:val="000000"/>
          <w:sz w:val="36"/>
        </w:rPr>
        <w:t xml:space="preserve">&gt; Deus mandou Noé sair da Arca e ser Frutífero (Gn </w:t>
      </w:r>
      <w:r>
        <w:br/>
      </w:r>
      <w:r>
        <w:rPr>
          <w:rFonts w:ascii="" w:hAnsi="" w:eastAsia=""/>
          <w:b/>
          <w:i w:val="0"/>
          <w:color w:val="000000"/>
          <w:sz w:val="36"/>
        </w:rPr>
        <w:t xml:space="preserve">8:15-17) </w:t>
      </w:r>
      <w:r>
        <w:br/>
      </w:r>
      <w:r>
        <w:rPr>
          <w:rFonts w:ascii="" w:hAnsi="" w:eastAsia=""/>
          <w:b/>
          <w:i w:val="0"/>
          <w:color w:val="000000"/>
          <w:sz w:val="36"/>
        </w:rPr>
        <w:t xml:space="preserve">&gt; Noé começa a desconstruir a Arca (Gn 8:13) </w:t>
      </w:r>
    </w:p>
    <w:p>
      <w:pPr>
        <w:autoSpaceDN w:val="0"/>
        <w:autoSpaceDE w:val="0"/>
        <w:widowControl/>
        <w:spacing w:line="418" w:lineRule="exact" w:before="662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36"/>
        </w:rPr>
        <w:t>&gt; Após o dilúvio Noé viveu mais 350 anos (9:28-29)</w:t>
      </w:r>
    </w:p>
    <w:p>
      <w:pPr>
        <w:autoSpaceDN w:val="0"/>
        <w:autoSpaceDE w:val="0"/>
        <w:widowControl/>
        <w:spacing w:line="598" w:lineRule="exact" w:before="1320" w:after="0"/>
        <w:ind w:left="1286" w:right="1440" w:firstLine="0"/>
        <w:jc w:val="left"/>
      </w:pPr>
      <w:r>
        <w:rPr>
          <w:rFonts w:ascii="" w:hAnsi="" w:eastAsia=""/>
          <w:b/>
          <w:i w:val="0"/>
          <w:color w:val="3C8A9E"/>
          <w:sz w:val="44"/>
        </w:rPr>
        <w:t xml:space="preserve">Depois de toda esta longa trajetória Noé só </w:t>
      </w:r>
      <w:r>
        <w:rPr>
          <w:rFonts w:ascii="" w:hAnsi="" w:eastAsia=""/>
          <w:b/>
          <w:i w:val="0"/>
          <w:color w:val="3C8A9E"/>
          <w:sz w:val="44"/>
        </w:rPr>
        <w:t xml:space="preserve">tinha uma coisa em seu coração: Eu preciso </w:t>
      </w:r>
      <w:r>
        <w:rPr>
          <w:rFonts w:ascii="" w:hAnsi="" w:eastAsia=""/>
          <w:b/>
          <w:i w:val="0"/>
          <w:color w:val="3C8A9E"/>
          <w:sz w:val="44"/>
        </w:rPr>
        <w:t>levantar um altar de gratidão!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630" w:lineRule="exact" w:before="690" w:after="0"/>
        <w:ind w:left="1286" w:right="576" w:hanging="360"/>
        <w:jc w:val="left"/>
      </w:pPr>
      <w:r>
        <w:rPr>
          <w:rFonts w:ascii="" w:hAnsi="" w:eastAsia=""/>
          <w:b/>
          <w:i w:val="0"/>
          <w:color w:val="C00000"/>
          <w:sz w:val="66"/>
        </w:rPr>
        <w:t>6)</w:t>
      </w:r>
      <w:r>
        <w:rPr>
          <w:rFonts w:ascii="" w:hAnsi="" w:eastAsia=""/>
          <w:b/>
          <w:i w:val="0"/>
          <w:color w:val="000000"/>
          <w:sz w:val="48"/>
        </w:rPr>
        <w:t xml:space="preserve">Noé tinha muitos motivos para levantar </w:t>
      </w:r>
      <w:r>
        <w:rPr>
          <w:rFonts w:ascii="" w:hAnsi="" w:eastAsia=""/>
          <w:b/>
          <w:i w:val="0"/>
          <w:color w:val="000000"/>
          <w:sz w:val="48"/>
        </w:rPr>
        <w:t xml:space="preserve">um Altar de Gratidão ao Senhor, assim como </w:t>
      </w:r>
      <w:r>
        <w:rPr>
          <w:rFonts w:ascii="" w:hAnsi="" w:eastAsia=""/>
          <w:b/>
          <w:i w:val="0"/>
          <w:color w:val="000000"/>
          <w:sz w:val="48"/>
        </w:rPr>
        <w:t xml:space="preserve">eu e você. Quais eram os motivos de tanta </w:t>
      </w:r>
      <w:r>
        <w:rPr>
          <w:rFonts w:ascii="" w:hAnsi="" w:eastAsia=""/>
          <w:b/>
          <w:i w:val="0"/>
          <w:color w:val="000000"/>
          <w:sz w:val="48"/>
        </w:rPr>
        <w:t xml:space="preserve">gratidão no coração de Moisés? </w:t>
      </w:r>
    </w:p>
    <w:p>
      <w:pPr>
        <w:autoSpaceDN w:val="0"/>
        <w:autoSpaceDE w:val="0"/>
        <w:widowControl/>
        <w:spacing w:line="544" w:lineRule="exact" w:before="1388" w:after="0"/>
        <w:ind w:left="1286" w:right="1584" w:firstLine="0"/>
        <w:jc w:val="left"/>
      </w:pPr>
      <w:r>
        <w:rPr>
          <w:rFonts w:ascii="" w:hAnsi="" w:eastAsia=""/>
          <w:b/>
          <w:i w:val="0"/>
          <w:color w:val="3C8A9E"/>
          <w:sz w:val="48"/>
        </w:rPr>
        <w:t xml:space="preserve">I - Deus encontrou Noé: </w:t>
      </w:r>
      <w:r>
        <w:rPr>
          <w:rFonts w:ascii="" w:hAnsi="" w:eastAsia=""/>
          <w:b w:val="0"/>
          <w:i/>
          <w:color w:val="9A403E"/>
          <w:sz w:val="40"/>
        </w:rPr>
        <w:t xml:space="preserve">Noé, porém, achou </w:t>
      </w:r>
      <w:r>
        <w:rPr>
          <w:rFonts w:ascii="" w:hAnsi="" w:eastAsia=""/>
          <w:b w:val="0"/>
          <w:i/>
          <w:color w:val="9A403E"/>
          <w:sz w:val="40"/>
        </w:rPr>
        <w:t>graça aos olhos do Senhor. (Gn 6:8)</w:t>
      </w:r>
    </w:p>
    <w:p>
      <w:pPr>
        <w:autoSpaceDN w:val="0"/>
        <w:autoSpaceDE w:val="0"/>
        <w:widowControl/>
        <w:spacing w:line="498" w:lineRule="exact" w:before="1264" w:after="0"/>
        <w:ind w:left="1152" w:right="1008" w:firstLine="0"/>
        <w:jc w:val="center"/>
      </w:pPr>
      <w:r>
        <w:rPr>
          <w:rFonts w:ascii="" w:hAnsi="" w:eastAsia=""/>
          <w:b/>
          <w:i w:val="0"/>
          <w:color w:val="000000"/>
          <w:sz w:val="44"/>
        </w:rPr>
        <w:t xml:space="preserve">&gt; Deus nos vê individualmente: </w:t>
      </w:r>
      <w:r>
        <w:rPr>
          <w:rFonts w:ascii="" w:hAnsi="" w:eastAsia=""/>
          <w:b w:val="0"/>
          <w:i/>
          <w:color w:val="9A403E"/>
          <w:sz w:val="36"/>
        </w:rPr>
        <w:t xml:space="preserve">…Noé era homem </w:t>
      </w:r>
      <w:r>
        <w:rPr>
          <w:rFonts w:ascii="" w:hAnsi="" w:eastAsia=""/>
          <w:b w:val="0"/>
          <w:i/>
          <w:color w:val="9A403E"/>
          <w:sz w:val="36"/>
        </w:rPr>
        <w:t xml:space="preserve">justo e perfeito em suas gerações; Noé andava com Deus. </w:t>
      </w:r>
    </w:p>
    <w:p>
      <w:pPr>
        <w:autoSpaceDN w:val="0"/>
        <w:autoSpaceDE w:val="0"/>
        <w:widowControl/>
        <w:spacing w:line="418" w:lineRule="exact" w:before="148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>(Gn 6:9)</w:t>
      </w:r>
    </w:p>
    <w:p>
      <w:pPr>
        <w:autoSpaceDN w:val="0"/>
        <w:autoSpaceDE w:val="0"/>
        <w:widowControl/>
        <w:spacing w:line="598" w:lineRule="exact" w:before="1212" w:after="0"/>
        <w:ind w:left="1286" w:right="72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Deus se agrada de nós: </w:t>
      </w:r>
      <w:r>
        <w:rPr>
          <w:rFonts w:ascii="" w:hAnsi="" w:eastAsia=""/>
          <w:b w:val="0"/>
          <w:i w:val="0"/>
          <w:color w:val="000000"/>
          <w:sz w:val="44"/>
        </w:rPr>
        <w:t xml:space="preserve">Ele nos ama, mesmo </w:t>
      </w:r>
      <w:r>
        <w:rPr>
          <w:rFonts w:ascii="" w:hAnsi="" w:eastAsia=""/>
          <w:b w:val="0"/>
          <w:i w:val="0"/>
          <w:color w:val="000000"/>
          <w:sz w:val="44"/>
        </w:rPr>
        <w:t xml:space="preserve">muitas vezes não gostando daquilo que fazemos. </w:t>
      </w:r>
    </w:p>
    <w:p>
      <w:pPr>
        <w:autoSpaceDN w:val="0"/>
        <w:autoSpaceDE w:val="0"/>
        <w:widowControl/>
        <w:spacing w:line="510" w:lineRule="exact" w:before="1376" w:after="0"/>
        <w:ind w:left="1286" w:right="0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Ele nos viu em meio ao pecado e nos livrou: </w:t>
      </w:r>
    </w:p>
    <w:p>
      <w:pPr>
        <w:autoSpaceDN w:val="0"/>
        <w:autoSpaceDE w:val="0"/>
        <w:widowControl/>
        <w:spacing w:line="598" w:lineRule="exact" w:before="1196" w:after="0"/>
        <w:ind w:left="1286" w:right="2304" w:firstLine="0"/>
        <w:jc w:val="left"/>
      </w:pPr>
      <w:r>
        <w:rPr>
          <w:rFonts w:ascii="" w:hAnsi="" w:eastAsia=""/>
          <w:b/>
          <w:i w:val="0"/>
          <w:color w:val="000000"/>
          <w:sz w:val="44"/>
        </w:rPr>
        <w:t xml:space="preserve">&gt; Ele nos viu em meio a multidão e nos </w:t>
      </w:r>
      <w:r>
        <w:rPr>
          <w:rFonts w:ascii="" w:hAnsi="" w:eastAsia=""/>
          <w:b/>
          <w:i w:val="0"/>
          <w:color w:val="000000"/>
          <w:sz w:val="44"/>
        </w:rPr>
        <w:t>escolheu: (Gn 6:1-7)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58" w:lineRule="exact" w:before="722" w:after="0"/>
        <w:ind w:left="1286" w:right="0" w:firstLine="0"/>
        <w:jc w:val="left"/>
      </w:pPr>
      <w:r>
        <w:rPr>
          <w:rFonts w:ascii="" w:hAnsi="" w:eastAsia=""/>
          <w:b/>
          <w:i w:val="0"/>
          <w:color w:val="3C8A9E"/>
          <w:sz w:val="48"/>
        </w:rPr>
        <w:t xml:space="preserve">II - Deus salvou Noé da morte: </w:t>
      </w:r>
      <w:r>
        <w:rPr>
          <w:rFonts w:ascii="" w:hAnsi="" w:eastAsia=""/>
          <w:b w:val="0"/>
          <w:i/>
          <w:color w:val="9A403E"/>
          <w:sz w:val="36"/>
        </w:rPr>
        <w:t xml:space="preserve">Porque eis que eu </w:t>
      </w:r>
    </w:p>
    <w:p>
      <w:pPr>
        <w:autoSpaceDN w:val="0"/>
        <w:autoSpaceDE w:val="0"/>
        <w:widowControl/>
        <w:spacing w:line="418" w:lineRule="exact" w:before="86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trago um dilúvio de águas sobre a terra, para desfazer toda </w:t>
      </w:r>
    </w:p>
    <w:p>
      <w:pPr>
        <w:autoSpaceDN w:val="0"/>
        <w:autoSpaceDE w:val="0"/>
        <w:widowControl/>
        <w:spacing w:line="418" w:lineRule="exact" w:before="64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a carne em que há espírito de vida debaixo dos céus; tudo o </w:t>
      </w:r>
    </w:p>
    <w:p>
      <w:pPr>
        <w:autoSpaceDN w:val="0"/>
        <w:autoSpaceDE w:val="0"/>
        <w:widowControl/>
        <w:spacing w:line="418" w:lineRule="exact" w:before="66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que há na terra expirará. </w:t>
      </w:r>
      <w:r>
        <w:rPr>
          <w:rFonts w:ascii="" w:hAnsi="" w:eastAsia=""/>
          <w:b w:val="0"/>
          <w:i/>
          <w:color w:val="9A403E"/>
          <w:sz w:val="36"/>
        </w:rPr>
        <w:t xml:space="preserve">Mas contigo estabelecerei a </w:t>
      </w:r>
    </w:p>
    <w:p>
      <w:pPr>
        <w:autoSpaceDN w:val="0"/>
        <w:autoSpaceDE w:val="0"/>
        <w:widowControl/>
        <w:spacing w:line="418" w:lineRule="exact" w:before="64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minha aliança; e entrarás na arca, tu e os teus filhos, tua </w:t>
      </w:r>
    </w:p>
    <w:p>
      <w:pPr>
        <w:autoSpaceDN w:val="0"/>
        <w:autoSpaceDE w:val="0"/>
        <w:widowControl/>
        <w:spacing w:line="418" w:lineRule="exact" w:before="180" w:after="0"/>
        <w:ind w:left="0" w:right="0" w:firstLine="0"/>
        <w:jc w:val="center"/>
      </w:pPr>
      <w:r>
        <w:rPr>
          <w:rFonts w:ascii="" w:hAnsi="" w:eastAsia=""/>
          <w:b w:val="0"/>
          <w:i/>
          <w:color w:val="9A403E"/>
          <w:sz w:val="36"/>
        </w:rPr>
        <w:t>mulher e as mulheres de teus filhos contigo. (Gn 6:17-18)</w:t>
      </w:r>
    </w:p>
    <w:p>
      <w:pPr>
        <w:autoSpaceDN w:val="0"/>
        <w:autoSpaceDE w:val="0"/>
        <w:widowControl/>
        <w:spacing w:line="510" w:lineRule="exact" w:before="168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 xml:space="preserve">&gt; Havia um juízo iminente: </w:t>
      </w:r>
    </w:p>
    <w:p>
      <w:pPr>
        <w:autoSpaceDN w:val="0"/>
        <w:autoSpaceDE w:val="0"/>
        <w:widowControl/>
        <w:spacing w:line="510" w:lineRule="exact" w:before="128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>&gt; Deus dá a Noé a opção da Salvação</w:t>
      </w:r>
    </w:p>
    <w:p>
      <w:pPr>
        <w:autoSpaceDN w:val="0"/>
        <w:autoSpaceDE w:val="0"/>
        <w:widowControl/>
        <w:spacing w:line="510" w:lineRule="exact" w:before="1376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 xml:space="preserve">&gt; Deus nos livrou da morte eterna </w:t>
      </w:r>
    </w:p>
    <w:p>
      <w:pPr>
        <w:autoSpaceDN w:val="0"/>
        <w:autoSpaceDE w:val="0"/>
        <w:widowControl/>
        <w:spacing w:line="510" w:lineRule="exact" w:before="128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 xml:space="preserve">&gt; É importante lembrar da graça de Jesus sobre </w:t>
      </w:r>
    </w:p>
    <w:p>
      <w:pPr>
        <w:autoSpaceDN w:val="0"/>
        <w:autoSpaceDE w:val="0"/>
        <w:widowControl/>
        <w:spacing w:line="510" w:lineRule="exact" w:before="88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 xml:space="preserve">nós. Fomos salvos pela graça.  </w:t>
      </w:r>
    </w:p>
    <w:p>
      <w:pPr>
        <w:autoSpaceDN w:val="0"/>
        <w:autoSpaceDE w:val="0"/>
        <w:widowControl/>
        <w:spacing w:line="510" w:lineRule="exact" w:before="128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 xml:space="preserve">&gt; Nosso destino naturalmente seria a morte no </w:t>
      </w:r>
    </w:p>
    <w:p>
      <w:pPr>
        <w:autoSpaceDN w:val="0"/>
        <w:autoSpaceDE w:val="0"/>
        <w:widowControl/>
        <w:spacing w:line="510" w:lineRule="exact" w:before="88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>dilúvio…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92" w:lineRule="exact" w:before="788" w:after="0"/>
        <w:ind w:left="1286" w:right="720" w:firstLine="0"/>
        <w:jc w:val="left"/>
      </w:pPr>
      <w:r>
        <w:rPr>
          <w:rFonts w:ascii="" w:hAnsi="" w:eastAsia=""/>
          <w:b/>
          <w:i w:val="0"/>
          <w:color w:val="3C8A9E"/>
          <w:sz w:val="48"/>
        </w:rPr>
        <w:t xml:space="preserve">III - Deus salvou a família de Noé da morte: </w:t>
      </w:r>
      <w:r>
        <w:rPr>
          <w:rFonts w:ascii="" w:hAnsi="" w:eastAsia=""/>
          <w:b w:val="0"/>
          <w:i/>
          <w:color w:val="9A403E"/>
          <w:sz w:val="36"/>
        </w:rPr>
        <w:t xml:space="preserve">Depois disse o SENHOR a Noé: Entra tu e toda a tua casa na </w:t>
      </w:r>
      <w:r>
        <w:rPr>
          <w:rFonts w:ascii="" w:hAnsi="" w:eastAsia=""/>
          <w:b w:val="0"/>
          <w:i/>
          <w:color w:val="9A403E"/>
          <w:sz w:val="36"/>
        </w:rPr>
        <w:t xml:space="preserve">arca, porque tenho visto que és justo diante de mim nesta </w:t>
      </w:r>
    </w:p>
    <w:p>
      <w:pPr>
        <w:autoSpaceDN w:val="0"/>
        <w:autoSpaceDE w:val="0"/>
        <w:widowControl/>
        <w:spacing w:line="418" w:lineRule="exact" w:before="180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>geração. (Gn 7:1)</w:t>
      </w:r>
    </w:p>
    <w:p>
      <w:pPr>
        <w:autoSpaceDN w:val="0"/>
        <w:autoSpaceDE w:val="0"/>
        <w:widowControl/>
        <w:spacing w:line="510" w:lineRule="exact" w:before="2052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>&gt; Há salvação para toda a nossa casa</w:t>
      </w:r>
    </w:p>
    <w:p>
      <w:pPr>
        <w:autoSpaceDN w:val="0"/>
        <w:autoSpaceDE w:val="0"/>
        <w:widowControl/>
        <w:spacing w:line="510" w:lineRule="exact" w:before="128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 xml:space="preserve">&gt; A salvação se estende por gerações </w:t>
      </w:r>
    </w:p>
    <w:p>
      <w:pPr>
        <w:autoSpaceDN w:val="0"/>
        <w:autoSpaceDE w:val="0"/>
        <w:widowControl/>
        <w:spacing w:line="598" w:lineRule="exact" w:before="1288" w:after="0"/>
        <w:ind w:left="1286" w:right="72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 xml:space="preserve">&gt; Podemos viver na expectativa da salvação de </w:t>
      </w:r>
      <w:r>
        <w:rPr>
          <w:rFonts w:ascii="" w:hAnsi="" w:eastAsia=""/>
          <w:b/>
          <w:i w:val="0"/>
          <w:color w:val="0F243E"/>
          <w:sz w:val="44"/>
        </w:rPr>
        <w:t xml:space="preserve">todos da nossa família 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74" w:lineRule="exact" w:before="706" w:after="0"/>
        <w:ind w:left="1286" w:right="720" w:firstLine="0"/>
        <w:jc w:val="left"/>
      </w:pPr>
      <w:r>
        <w:rPr>
          <w:rFonts w:ascii="" w:hAnsi="" w:eastAsia=""/>
          <w:b/>
          <w:i w:val="0"/>
          <w:color w:val="3C8A9E"/>
          <w:sz w:val="48"/>
        </w:rPr>
        <w:t xml:space="preserve">IV - Deus chamou Noé para fazer parte de </w:t>
      </w:r>
      <w:r>
        <w:rPr>
          <w:rFonts w:ascii="" w:hAnsi="" w:eastAsia=""/>
          <w:b/>
          <w:i w:val="0"/>
          <w:color w:val="3C8A9E"/>
          <w:sz w:val="48"/>
        </w:rPr>
        <w:t xml:space="preserve">um projeto de Salvação: </w:t>
      </w:r>
      <w:r>
        <w:rPr>
          <w:rFonts w:ascii="" w:hAnsi="" w:eastAsia=""/>
          <w:b w:val="0"/>
          <w:i/>
          <w:color w:val="9A403E"/>
          <w:sz w:val="36"/>
        </w:rPr>
        <w:t xml:space="preserve">Faze para ti uma arca da </w:t>
      </w:r>
      <w:r>
        <w:rPr>
          <w:rFonts w:ascii="" w:hAnsi="" w:eastAsia=""/>
          <w:b w:val="0"/>
          <w:i/>
          <w:color w:val="9A403E"/>
          <w:sz w:val="36"/>
        </w:rPr>
        <w:t xml:space="preserve">madeira de gofer; farás compartimentos na arca e a </w:t>
      </w:r>
    </w:p>
    <w:p>
      <w:pPr>
        <w:autoSpaceDN w:val="0"/>
        <w:autoSpaceDE w:val="0"/>
        <w:widowControl/>
        <w:spacing w:line="418" w:lineRule="exact" w:before="178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>betumarás por dentro e por fora com betume. (Gn 6:14)</w:t>
      </w:r>
    </w:p>
    <w:p>
      <w:pPr>
        <w:autoSpaceDN w:val="0"/>
        <w:autoSpaceDE w:val="0"/>
        <w:widowControl/>
        <w:spacing w:line="598" w:lineRule="exact" w:before="1964" w:after="0"/>
        <w:ind w:left="1286" w:right="864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 xml:space="preserve">&gt; Havia um projeto poderoso para salvação da </w:t>
      </w:r>
      <w:r>
        <w:rPr>
          <w:rFonts w:ascii="" w:hAnsi="" w:eastAsia=""/>
          <w:b/>
          <w:i w:val="0"/>
          <w:color w:val="0F243E"/>
          <w:sz w:val="44"/>
        </w:rPr>
        <w:t xml:space="preserve">humanidade e todos os animais. </w:t>
      </w:r>
    </w:p>
    <w:p>
      <w:pPr>
        <w:autoSpaceDN w:val="0"/>
        <w:autoSpaceDE w:val="0"/>
        <w:widowControl/>
        <w:spacing w:line="510" w:lineRule="exact" w:before="128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 xml:space="preserve">&gt; A Igreja é a Grande Arca hoje </w:t>
      </w:r>
    </w:p>
    <w:p>
      <w:pPr>
        <w:autoSpaceDN w:val="0"/>
        <w:autoSpaceDE w:val="0"/>
        <w:widowControl/>
        <w:spacing w:line="598" w:lineRule="exact" w:before="1288" w:after="0"/>
        <w:ind w:left="1286" w:right="864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 xml:space="preserve">&gt; Fomos convidados a fazer parte deste Corpo </w:t>
      </w:r>
      <w:r>
        <w:rPr>
          <w:rFonts w:ascii="" w:hAnsi="" w:eastAsia=""/>
          <w:b/>
          <w:i w:val="0"/>
          <w:color w:val="0F243E"/>
          <w:sz w:val="44"/>
        </w:rPr>
        <w:t xml:space="preserve">maravilhoso, o Corpo de Cristo.  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58" w:lineRule="exact" w:before="722" w:after="0"/>
        <w:ind w:left="1286" w:right="0" w:firstLine="0"/>
        <w:jc w:val="left"/>
      </w:pPr>
      <w:r>
        <w:rPr>
          <w:rFonts w:ascii="" w:hAnsi="" w:eastAsia=""/>
          <w:b/>
          <w:i w:val="0"/>
          <w:color w:val="3C8A9E"/>
          <w:sz w:val="48"/>
        </w:rPr>
        <w:t xml:space="preserve">V - Deus fez uma Aliança com Noé: </w:t>
      </w:r>
      <w:r>
        <w:rPr>
          <w:rFonts w:ascii="" w:hAnsi="" w:eastAsia=""/>
          <w:b w:val="0"/>
          <w:i/>
          <w:color w:val="9A403E"/>
          <w:sz w:val="36"/>
        </w:rPr>
        <w:t xml:space="preserve">E disse </w:t>
      </w:r>
    </w:p>
    <w:p>
      <w:pPr>
        <w:autoSpaceDN w:val="0"/>
        <w:autoSpaceDE w:val="0"/>
        <w:widowControl/>
        <w:spacing w:line="418" w:lineRule="exact" w:before="86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Deus: Este é o sinal da aliança que ponho entre mim e vós, e </w:t>
      </w:r>
    </w:p>
    <w:p>
      <w:pPr>
        <w:autoSpaceDN w:val="0"/>
        <w:autoSpaceDE w:val="0"/>
        <w:widowControl/>
        <w:spacing w:line="418" w:lineRule="exact" w:before="64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entre toda a alma vivente, que está convosco, por gerações </w:t>
      </w:r>
    </w:p>
    <w:p>
      <w:pPr>
        <w:autoSpaceDN w:val="0"/>
        <w:autoSpaceDE w:val="0"/>
        <w:widowControl/>
        <w:spacing w:line="418" w:lineRule="exact" w:before="66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 xml:space="preserve">eternas. O meu arco tenho posto nas nuvens; este será por </w:t>
      </w:r>
    </w:p>
    <w:p>
      <w:pPr>
        <w:autoSpaceDN w:val="0"/>
        <w:autoSpaceDE w:val="0"/>
        <w:widowControl/>
        <w:spacing w:line="418" w:lineRule="exact" w:before="178" w:after="0"/>
        <w:ind w:left="1286" w:right="0" w:firstLine="0"/>
        <w:jc w:val="left"/>
      </w:pPr>
      <w:r>
        <w:rPr>
          <w:rFonts w:ascii="" w:hAnsi="" w:eastAsia=""/>
          <w:b w:val="0"/>
          <w:i/>
          <w:color w:val="9A403E"/>
          <w:sz w:val="36"/>
        </w:rPr>
        <w:t>sinal da aliança entre mim e a terra. (Gn 9:12-13)</w:t>
      </w:r>
    </w:p>
    <w:p>
      <w:pPr>
        <w:autoSpaceDN w:val="0"/>
        <w:autoSpaceDE w:val="0"/>
        <w:widowControl/>
        <w:spacing w:line="510" w:lineRule="exact" w:before="2052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>&gt; Não é um contrato, ou um acordo…</w:t>
      </w:r>
    </w:p>
    <w:p>
      <w:pPr>
        <w:autoSpaceDN w:val="0"/>
        <w:autoSpaceDE w:val="0"/>
        <w:widowControl/>
        <w:spacing w:line="510" w:lineRule="exact" w:before="128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>&gt; Não é algo que se desfaz com o tempo</w:t>
      </w:r>
    </w:p>
    <w:p>
      <w:pPr>
        <w:autoSpaceDN w:val="0"/>
        <w:autoSpaceDE w:val="0"/>
        <w:widowControl/>
        <w:spacing w:line="510" w:lineRule="exact" w:before="1376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 xml:space="preserve">&gt; Uma Aliança Eterna </w:t>
      </w:r>
    </w:p>
    <w:p>
      <w:pPr>
        <w:autoSpaceDN w:val="0"/>
        <w:autoSpaceDE w:val="0"/>
        <w:widowControl/>
        <w:spacing w:line="510" w:lineRule="exact" w:before="1284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 xml:space="preserve">&gt; Santa Ceia 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44" w:lineRule="exact" w:before="736" w:after="0"/>
        <w:ind w:left="1286" w:right="864" w:firstLine="0"/>
        <w:jc w:val="left"/>
      </w:pPr>
      <w:r>
        <w:rPr>
          <w:rFonts w:ascii="" w:hAnsi="" w:eastAsia=""/>
          <w:b/>
          <w:i w:val="0"/>
          <w:color w:val="3C8A9E"/>
          <w:sz w:val="48"/>
        </w:rPr>
        <w:t xml:space="preserve">VI - Deus chamou Noé para uma Nova </w:t>
      </w:r>
      <w:r>
        <w:br/>
      </w:r>
      <w:r>
        <w:rPr>
          <w:rFonts w:ascii="" w:hAnsi="" w:eastAsia=""/>
          <w:b/>
          <w:i w:val="0"/>
          <w:color w:val="3C8A9E"/>
          <w:sz w:val="48"/>
        </w:rPr>
        <w:t xml:space="preserve">estação: </w:t>
      </w:r>
      <w:r>
        <w:rPr>
          <w:rFonts w:ascii="" w:hAnsi="" w:eastAsia=""/>
          <w:b w:val="0"/>
          <w:i/>
          <w:color w:val="9A403E"/>
          <w:sz w:val="36"/>
        </w:rPr>
        <w:t xml:space="preserve">E aconteceu que no ano seiscentos e um, no </w:t>
      </w:r>
      <w:r>
        <w:rPr>
          <w:rFonts w:ascii="" w:hAnsi="" w:eastAsia=""/>
          <w:b w:val="0"/>
          <w:i/>
          <w:color w:val="9A403E"/>
          <w:sz w:val="36"/>
        </w:rPr>
        <w:t xml:space="preserve">mês primeiro, no primeiro dia do mês, as águas se secaram </w:t>
      </w:r>
      <w:r>
        <w:rPr>
          <w:rFonts w:ascii="" w:hAnsi="" w:eastAsia=""/>
          <w:b w:val="0"/>
          <w:i/>
          <w:color w:val="9A403E"/>
          <w:sz w:val="36"/>
        </w:rPr>
        <w:t xml:space="preserve">de sobre a terra. Então Noé tirou a cobertura da arca, e </w:t>
      </w:r>
    </w:p>
    <w:p>
      <w:pPr>
        <w:autoSpaceDN w:val="0"/>
        <w:autoSpaceDE w:val="0"/>
        <w:widowControl/>
        <w:spacing w:line="418" w:lineRule="exact" w:before="180" w:after="0"/>
        <w:ind w:left="0" w:right="0" w:firstLine="0"/>
        <w:jc w:val="center"/>
      </w:pPr>
      <w:r>
        <w:rPr>
          <w:rFonts w:ascii="" w:hAnsi="" w:eastAsia=""/>
          <w:b w:val="0"/>
          <w:i/>
          <w:color w:val="9A403E"/>
          <w:sz w:val="36"/>
        </w:rPr>
        <w:t>olhou, e eis que a face da terra estava enxuta. (Gn 8:13)</w:t>
      </w:r>
    </w:p>
    <w:p>
      <w:pPr>
        <w:autoSpaceDN w:val="0"/>
        <w:autoSpaceDE w:val="0"/>
        <w:widowControl/>
        <w:spacing w:line="510" w:lineRule="exact" w:before="2052" w:after="0"/>
        <w:ind w:left="1286" w:right="0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>&gt; Voo da Pomba (sinal da nova estação)</w:t>
      </w:r>
    </w:p>
    <w:p>
      <w:pPr>
        <w:autoSpaceDN w:val="0"/>
        <w:autoSpaceDE w:val="0"/>
        <w:widowControl/>
        <w:spacing w:line="598" w:lineRule="exact" w:before="1196" w:after="0"/>
        <w:ind w:left="1286" w:right="1728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 xml:space="preserve">&gt; A pomba aparece no Jordão sobre Cristo </w:t>
      </w:r>
      <w:r>
        <w:rPr>
          <w:rFonts w:ascii="" w:hAnsi="" w:eastAsia=""/>
          <w:b/>
          <w:i w:val="0"/>
          <w:color w:val="0F243E"/>
          <w:sz w:val="44"/>
        </w:rPr>
        <w:t>novamente, indicando a Nova Aliança!</w:t>
      </w:r>
    </w:p>
    <w:p>
      <w:pPr>
        <w:autoSpaceDN w:val="0"/>
        <w:autoSpaceDE w:val="0"/>
        <w:widowControl/>
        <w:spacing w:line="598" w:lineRule="exact" w:before="1288" w:after="0"/>
        <w:ind w:left="1286" w:right="2304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 xml:space="preserve">&gt; Houve uma estação que Deus mandou </w:t>
      </w:r>
      <w:r>
        <w:rPr>
          <w:rFonts w:ascii="" w:hAnsi="" w:eastAsia=""/>
          <w:b/>
          <w:i w:val="0"/>
          <w:color w:val="0F243E"/>
          <w:sz w:val="44"/>
        </w:rPr>
        <w:t xml:space="preserve">construir uma Arca. </w:t>
      </w:r>
    </w:p>
    <w:p>
      <w:pPr>
        <w:autoSpaceDN w:val="0"/>
        <w:autoSpaceDE w:val="0"/>
        <w:widowControl/>
        <w:spacing w:line="598" w:lineRule="exact" w:before="1196" w:after="0"/>
        <w:ind w:left="1286" w:right="1152" w:firstLine="0"/>
        <w:jc w:val="left"/>
      </w:pPr>
      <w:r>
        <w:rPr>
          <w:rFonts w:ascii="" w:hAnsi="" w:eastAsia=""/>
          <w:b/>
          <w:i w:val="0"/>
          <w:color w:val="0F243E"/>
          <w:sz w:val="44"/>
        </w:rPr>
        <w:t xml:space="preserve">&gt; Houve outra estação que Deus os chamou a </w:t>
      </w:r>
      <w:r>
        <w:rPr>
          <w:rFonts w:ascii="" w:hAnsi="" w:eastAsia=""/>
          <w:b/>
          <w:i w:val="0"/>
          <w:color w:val="0F243E"/>
          <w:sz w:val="44"/>
        </w:rPr>
        <w:t xml:space="preserve">desconstruir a Arca.  </w:t>
      </w:r>
    </w:p>
    <w:p>
      <w:pPr>
        <w:sectPr>
          <w:pgSz w:w="11900" w:h="1684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766" w:lineRule="exact" w:before="554" w:after="0"/>
        <w:ind w:left="926" w:right="0" w:firstLine="0"/>
        <w:jc w:val="left"/>
      </w:pPr>
      <w:r>
        <w:rPr>
          <w:rFonts w:ascii="" w:hAnsi="" w:eastAsia=""/>
          <w:b/>
          <w:i w:val="0"/>
          <w:color w:val="C00000"/>
          <w:sz w:val="66"/>
        </w:rPr>
        <w:t>7)</w:t>
      </w:r>
      <w:r>
        <w:rPr>
          <w:rFonts w:ascii="" w:hAnsi="" w:eastAsia=""/>
          <w:b/>
          <w:i w:val="0"/>
          <w:color w:val="000000"/>
          <w:sz w:val="48"/>
        </w:rPr>
        <w:t xml:space="preserve">Conclusão: </w:t>
      </w:r>
    </w:p>
    <w:p>
      <w:pPr>
        <w:autoSpaceDN w:val="0"/>
        <w:autoSpaceDE w:val="0"/>
        <w:widowControl/>
        <w:spacing w:line="464" w:lineRule="exact" w:before="1328" w:after="0"/>
        <w:ind w:left="1286" w:right="0" w:firstLine="0"/>
        <w:jc w:val="left"/>
      </w:pPr>
      <w:r>
        <w:rPr>
          <w:rFonts w:ascii="" w:hAnsi="" w:eastAsia=""/>
          <w:b/>
          <w:i/>
          <w:color w:val="3F6797"/>
          <w:sz w:val="40"/>
        </w:rPr>
        <w:t xml:space="preserve">I - Você tem um coração grato? </w:t>
      </w:r>
    </w:p>
    <w:p>
      <w:pPr>
        <w:autoSpaceDN w:val="0"/>
        <w:autoSpaceDE w:val="0"/>
        <w:widowControl/>
        <w:spacing w:line="530" w:lineRule="exact" w:before="1056" w:after="0"/>
        <w:ind w:left="1286" w:right="1152" w:firstLine="0"/>
        <w:jc w:val="left"/>
      </w:pPr>
      <w:r>
        <w:rPr>
          <w:rFonts w:ascii="" w:hAnsi="" w:eastAsia=""/>
          <w:b/>
          <w:i/>
          <w:color w:val="3F6797"/>
          <w:sz w:val="40"/>
        </w:rPr>
        <w:t xml:space="preserve">II - Pelo que você é grato? Será que temos mesmo </w:t>
      </w:r>
      <w:r>
        <w:rPr>
          <w:rFonts w:ascii="" w:hAnsi="" w:eastAsia=""/>
          <w:b/>
          <w:i/>
          <w:color w:val="3F6797"/>
          <w:sz w:val="40"/>
        </w:rPr>
        <w:t xml:space="preserve">total noção de tudo o que o Senhor já nos deu? </w:t>
      </w:r>
    </w:p>
    <w:p>
      <w:pPr>
        <w:autoSpaceDN w:val="0"/>
        <w:autoSpaceDE w:val="0"/>
        <w:widowControl/>
        <w:spacing w:line="530" w:lineRule="exact" w:before="1056" w:after="0"/>
        <w:ind w:left="1286" w:right="720" w:firstLine="0"/>
        <w:jc w:val="left"/>
      </w:pPr>
      <w:r>
        <w:rPr>
          <w:rFonts w:ascii="" w:hAnsi="" w:eastAsia=""/>
          <w:b/>
          <w:i/>
          <w:color w:val="3F6797"/>
          <w:sz w:val="40"/>
        </w:rPr>
        <w:t xml:space="preserve">III - Como tem sido a sua Atitude de Gratidão? Você </w:t>
      </w:r>
      <w:r>
        <w:rPr>
          <w:rFonts w:ascii="" w:hAnsi="" w:eastAsia=""/>
          <w:b/>
          <w:i/>
          <w:color w:val="3F6797"/>
          <w:sz w:val="40"/>
        </w:rPr>
        <w:t xml:space="preserve">se move diariamente com AÇÕES de graça? </w:t>
      </w:r>
    </w:p>
    <w:p>
      <w:pPr>
        <w:autoSpaceDN w:val="0"/>
        <w:autoSpaceDE w:val="0"/>
        <w:widowControl/>
        <w:spacing w:line="644" w:lineRule="exact" w:before="2216" w:after="0"/>
        <w:ind w:left="1286" w:right="1584" w:firstLine="0"/>
        <w:jc w:val="left"/>
      </w:pPr>
      <w:r>
        <w:rPr>
          <w:rFonts w:ascii="" w:hAnsi="" w:eastAsia=""/>
          <w:b/>
          <w:i/>
          <w:color w:val="3C8A9E"/>
          <w:sz w:val="48"/>
        </w:rPr>
        <w:t xml:space="preserve">&gt; É tempo de levantarmos um altar de </w:t>
      </w:r>
      <w:r>
        <w:rPr>
          <w:rFonts w:ascii="" w:hAnsi="" w:eastAsia=""/>
          <w:b/>
          <w:i/>
          <w:color w:val="3C8A9E"/>
          <w:sz w:val="48"/>
        </w:rPr>
        <w:t xml:space="preserve">Gratidão ao Senhor e seguir para a </w:t>
      </w:r>
      <w:r>
        <w:rPr>
          <w:rFonts w:ascii="" w:hAnsi="" w:eastAsia=""/>
          <w:b/>
          <w:i/>
          <w:color w:val="3C8A9E"/>
          <w:sz w:val="48"/>
        </w:rPr>
        <w:t xml:space="preserve">próxima estação das nossas vidas. O </w:t>
      </w:r>
      <w:r>
        <w:rPr>
          <w:rFonts w:ascii="" w:hAnsi="" w:eastAsia=""/>
          <w:b/>
          <w:i/>
          <w:color w:val="3C8A9E"/>
          <w:sz w:val="48"/>
        </w:rPr>
        <w:t>tempo da frutificação já chegou!</w:t>
      </w:r>
    </w:p>
    <w:sectPr w:rsidR="00FC693F" w:rsidRPr="0006063C" w:rsidSect="00034616">
      <w:pgSz w:w="11900" w:h="16840"/>
      <w:pgMar w:top="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bibliaonline.com.br/acf/sl/103/1,2+" TargetMode="External"/><Relationship Id="rId10" Type="http://schemas.openxmlformats.org/officeDocument/2006/relationships/hyperlink" Target="https://www.bibliaon.com/versiculo/1_tessalonicenses_5_18/" TargetMode="External"/><Relationship Id="rId11" Type="http://schemas.openxmlformats.org/officeDocument/2006/relationships/hyperlink" Target="https://www.bibliaon.com/versiculo/salmos_118_28-2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