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144"/>
        <w:ind w:left="0" w:right="0"/>
      </w:pPr>
    </w:p>
    <w:p>
      <w:pPr>
        <w:autoSpaceDN w:val="0"/>
        <w:autoSpaceDE w:val="0"/>
        <w:widowControl/>
        <w:spacing w:line="312" w:lineRule="exact" w:before="0" w:after="0"/>
        <w:ind w:left="2064" w:right="0" w:firstLine="0"/>
        <w:jc w:val="left"/>
      </w:pPr>
      <w:r>
        <w:rPr>
          <w:rFonts w:ascii="Arial" w:hAnsi="Arial" w:eastAsia="Arial"/>
          <w:b/>
          <w:i w:val="0"/>
          <w:color w:val="000000"/>
          <w:sz w:val="28"/>
        </w:rPr>
        <w:t xml:space="preserve"> A IMPORTÂNCIA DA FIGUEIRA FRUTÍFERA </w:t>
      </w:r>
    </w:p>
    <w:p>
      <w:pPr>
        <w:autoSpaceDN w:val="0"/>
        <w:autoSpaceDE w:val="0"/>
        <w:widowControl/>
        <w:spacing w:line="268" w:lineRule="exact" w:before="668" w:after="0"/>
        <w:ind w:left="118" w:right="0" w:firstLine="0"/>
        <w:jc w:val="left"/>
      </w:pPr>
      <w:r>
        <w:rPr>
          <w:rFonts w:ascii="ArialMT" w:hAnsi="ArialMT" w:eastAsia="ArialMT"/>
          <w:b w:val="0"/>
          <w:i w:val="0"/>
          <w:color w:val="000000"/>
          <w:sz w:val="24"/>
        </w:rPr>
        <w:t xml:space="preserve">A figueira é uma das árvores mais importante para o nosso planeta. </w:t>
      </w:r>
    </w:p>
    <w:p>
      <w:pPr>
        <w:autoSpaceDN w:val="0"/>
        <w:autoSpaceDE w:val="0"/>
        <w:widowControl/>
        <w:spacing w:line="318" w:lineRule="exact" w:before="316" w:after="0"/>
        <w:ind w:left="118" w:right="72" w:firstLine="0"/>
        <w:jc w:val="both"/>
      </w:pPr>
      <w:r>
        <w:rPr>
          <w:rFonts w:ascii="ArialMT" w:hAnsi="ArialMT" w:eastAsia="ArialMT"/>
          <w:b w:val="0"/>
          <w:i w:val="0"/>
          <w:color w:val="000000"/>
          <w:sz w:val="24"/>
        </w:rPr>
        <w:t xml:space="preserve">É pelo menos o que muitos botânicos pensam. Para além do seu tom refrescante e dos seus frutos </w:t>
      </w:r>
      <w:r>
        <w:rPr>
          <w:rFonts w:ascii="ArialMT" w:hAnsi="ArialMT" w:eastAsia="ArialMT"/>
          <w:b w:val="0"/>
          <w:i w:val="0"/>
          <w:color w:val="000000"/>
          <w:sz w:val="24"/>
        </w:rPr>
        <w:t xml:space="preserve">doces que são um conjunto de flores, o Ficus Carica (como é em botânica chamado ou figo) e o </w:t>
      </w:r>
      <w:r>
        <w:rPr>
          <w:rFonts w:ascii="ArialMT" w:hAnsi="ArialMT" w:eastAsia="ArialMT"/>
          <w:b w:val="0"/>
          <w:i w:val="0"/>
          <w:color w:val="000000"/>
          <w:sz w:val="24"/>
        </w:rPr>
        <w:t xml:space="preserve">restante do género Ficus desempenham um papel crucial no ecossistema que vai além do que se </w:t>
      </w:r>
      <w:r>
        <w:rPr>
          <w:rFonts w:ascii="ArialMT" w:hAnsi="ArialMT" w:eastAsia="ArialMT"/>
          <w:b w:val="0"/>
          <w:i w:val="0"/>
          <w:color w:val="000000"/>
          <w:sz w:val="24"/>
        </w:rPr>
        <w:t xml:space="preserve">possa imaginar. </w:t>
      </w:r>
    </w:p>
    <w:p>
      <w:pPr>
        <w:autoSpaceDN w:val="0"/>
        <w:autoSpaceDE w:val="0"/>
        <w:widowControl/>
        <w:spacing w:line="318" w:lineRule="exact" w:before="316" w:after="0"/>
        <w:ind w:left="118" w:right="74" w:firstLine="0"/>
        <w:jc w:val="both"/>
      </w:pPr>
      <w:r>
        <w:rPr>
          <w:rFonts w:ascii="ArialMT" w:hAnsi="ArialMT" w:eastAsia="ArialMT"/>
          <w:b w:val="0"/>
          <w:i w:val="0"/>
          <w:color w:val="000000"/>
          <w:sz w:val="24"/>
        </w:rPr>
        <w:t xml:space="preserve">Neste momento, é uma árvore capaz de atrair uma incrível variedade de seres vivos, desde o menor </w:t>
      </w:r>
      <w:r>
        <w:rPr>
          <w:rFonts w:ascii="ArialMT" w:hAnsi="ArialMT" w:eastAsia="ArialMT"/>
          <w:b w:val="0"/>
          <w:i w:val="0"/>
          <w:color w:val="000000"/>
          <w:sz w:val="24"/>
        </w:rPr>
        <w:t xml:space="preserve">inseto até ao maior dos mamíferos terrestres. O figo é um verdadeiro íman para a biodiversidade. </w:t>
      </w:r>
      <w:r>
        <w:rPr>
          <w:rFonts w:ascii="ArialMT" w:hAnsi="ArialMT" w:eastAsia="ArialMT"/>
          <w:b w:val="0"/>
          <w:i w:val="0"/>
          <w:color w:val="000000"/>
          <w:sz w:val="24"/>
        </w:rPr>
        <w:t xml:space="preserve">A sua rama serve de abrigo para as aves que procuram refúgio e locais para nidificação, enquanto </w:t>
      </w:r>
      <w:r>
        <w:rPr>
          <w:rFonts w:ascii="ArialMT" w:hAnsi="ArialMT" w:eastAsia="ArialMT"/>
          <w:b w:val="0"/>
          <w:i w:val="0"/>
          <w:color w:val="000000"/>
          <w:sz w:val="24"/>
        </w:rPr>
        <w:t xml:space="preserve">as suas folhas fornecem alimento para numerosas espécies de insetos (e humanos). Estes insetos, </w:t>
      </w:r>
      <w:r>
        <w:rPr>
          <w:rFonts w:ascii="ArialMT" w:hAnsi="ArialMT" w:eastAsia="ArialMT"/>
          <w:b w:val="0"/>
          <w:i w:val="0"/>
          <w:color w:val="000000"/>
          <w:sz w:val="24"/>
        </w:rPr>
        <w:t xml:space="preserve">por sua vez, atraem predadores naturais como as aves insetívoras, criando assim um ciclo de vida </w:t>
      </w:r>
      <w:r>
        <w:rPr>
          <w:rFonts w:ascii="ArialMT" w:hAnsi="ArialMT" w:eastAsia="ArialMT"/>
          <w:b w:val="0"/>
          <w:i w:val="0"/>
          <w:color w:val="000000"/>
          <w:sz w:val="24"/>
        </w:rPr>
        <w:t xml:space="preserve">dinâmico que se alimenta da presença dos figos. </w:t>
      </w:r>
    </w:p>
    <w:p>
      <w:pPr>
        <w:autoSpaceDN w:val="0"/>
        <w:autoSpaceDE w:val="0"/>
        <w:widowControl/>
        <w:spacing w:line="318" w:lineRule="exact" w:before="316" w:after="0"/>
        <w:ind w:left="118" w:right="74" w:firstLine="0"/>
        <w:jc w:val="both"/>
      </w:pPr>
      <w:r>
        <w:rPr>
          <w:rFonts w:ascii="ArialMT" w:hAnsi="ArialMT" w:eastAsia="ArialMT"/>
          <w:b w:val="0"/>
          <w:i w:val="0"/>
          <w:color w:val="000000"/>
          <w:sz w:val="24"/>
        </w:rPr>
        <w:t xml:space="preserve">Não percas de vista que os figos, exceto em climas frios onde fazem uma pausa, produzem frutos </w:t>
      </w:r>
      <w:r>
        <w:rPr>
          <w:rFonts w:ascii="ArialMT" w:hAnsi="ArialMT" w:eastAsia="ArialMT"/>
          <w:b w:val="0"/>
          <w:i w:val="0"/>
          <w:color w:val="000000"/>
          <w:sz w:val="24"/>
        </w:rPr>
        <w:t xml:space="preserve">durante todo o ano, uma característica que os torna uma fonte constante de alimento para inúmeras </w:t>
      </w:r>
      <w:r>
        <w:rPr>
          <w:rFonts w:ascii="ArialMT" w:hAnsi="ArialMT" w:eastAsia="ArialMT"/>
          <w:b w:val="0"/>
          <w:i w:val="0"/>
          <w:color w:val="000000"/>
          <w:sz w:val="24"/>
        </w:rPr>
        <w:t xml:space="preserve">criaturas. Macacos, morcegos, elefantes e muitas outras espécies dependem dos figos para a sua </w:t>
      </w:r>
      <w:r>
        <w:rPr>
          <w:rFonts w:ascii="ArialMT" w:hAnsi="ArialMT" w:eastAsia="ArialMT"/>
          <w:b w:val="0"/>
          <w:i w:val="0"/>
          <w:color w:val="000000"/>
          <w:sz w:val="24"/>
        </w:rPr>
        <w:t xml:space="preserve">subsistência, especialmente em períodos em que as outras fontes de alimento são escassas. Esta </w:t>
      </w:r>
      <w:r>
        <w:rPr>
          <w:rFonts w:ascii="ArialMT" w:hAnsi="ArialMT" w:eastAsia="ArialMT"/>
          <w:b w:val="0"/>
          <w:i w:val="0"/>
          <w:color w:val="000000"/>
          <w:sz w:val="24"/>
        </w:rPr>
        <w:t xml:space="preserve">disponibilidade contínua de alimento assegura não apenas a sobrevivência de muitas espécies, </w:t>
      </w:r>
      <w:r>
        <w:rPr>
          <w:rFonts w:ascii="ArialMT" w:hAnsi="ArialMT" w:eastAsia="ArialMT"/>
          <w:b w:val="0"/>
          <w:i w:val="0"/>
          <w:color w:val="000000"/>
          <w:sz w:val="24"/>
        </w:rPr>
        <w:t xml:space="preserve">mas mantém a saúde geral do ecossistema. </w:t>
      </w:r>
    </w:p>
    <w:p>
      <w:pPr>
        <w:autoSpaceDN w:val="0"/>
        <w:autoSpaceDE w:val="0"/>
        <w:widowControl/>
        <w:spacing w:line="316" w:lineRule="exact" w:before="322" w:after="0"/>
        <w:ind w:left="118" w:right="70" w:firstLine="0"/>
        <w:jc w:val="both"/>
      </w:pPr>
      <w:r>
        <w:rPr>
          <w:rFonts w:ascii="ArialMT" w:hAnsi="ArialMT" w:eastAsia="ArialMT"/>
          <w:b w:val="0"/>
          <w:i w:val="0"/>
          <w:color w:val="000000"/>
          <w:sz w:val="24"/>
        </w:rPr>
        <w:t xml:space="preserve">A contribuição do figo para a biodiversidade não se fica por aqui. As raízes das figueiras estabilizam </w:t>
      </w:r>
      <w:r>
        <w:rPr>
          <w:rFonts w:ascii="ArialMT" w:hAnsi="ArialMT" w:eastAsia="ArialMT"/>
          <w:b w:val="0"/>
          <w:i w:val="0"/>
          <w:color w:val="000000"/>
          <w:sz w:val="24"/>
        </w:rPr>
        <w:t xml:space="preserve">o solo, prevenindo a erosão e melhoram a qualidade do solo, promovendo o crescimento de um </w:t>
      </w:r>
      <w:r>
        <w:rPr>
          <w:rFonts w:ascii="ArialMT" w:hAnsi="ArialMT" w:eastAsia="ArialMT"/>
          <w:b w:val="0"/>
          <w:i w:val="0"/>
          <w:color w:val="000000"/>
          <w:sz w:val="24"/>
        </w:rPr>
        <w:t xml:space="preserve">maior número de plantas. Estas raízes, na sua procura constante por nutrientes e água, criam micro </w:t>
      </w:r>
      <w:r>
        <w:rPr>
          <w:rFonts w:ascii="ArialMT" w:hAnsi="ArialMT" w:eastAsia="ArialMT"/>
          <w:b w:val="0"/>
          <w:i w:val="0"/>
          <w:color w:val="000000"/>
          <w:sz w:val="24"/>
        </w:rPr>
        <w:t xml:space="preserve">habitats para pequenos organismos do solo, aumentando assim a riqueza biológica do ambiente. </w:t>
      </w:r>
    </w:p>
    <w:p>
      <w:pPr>
        <w:autoSpaceDN w:val="0"/>
        <w:autoSpaceDE w:val="0"/>
        <w:widowControl/>
        <w:spacing w:line="318" w:lineRule="exact" w:before="318" w:after="0"/>
        <w:ind w:left="118" w:right="78" w:firstLine="0"/>
        <w:jc w:val="both"/>
      </w:pPr>
      <w:r>
        <w:rPr>
          <w:rFonts w:ascii="ArialMT" w:hAnsi="ArialMT" w:eastAsia="ArialMT"/>
          <w:b w:val="0"/>
          <w:i w:val="0"/>
          <w:color w:val="000000"/>
          <w:sz w:val="24"/>
        </w:rPr>
        <w:t xml:space="preserve">A relação simbiótica entre a figueira e os seus polinizadores, como as vespas dos figos, é um dos </w:t>
      </w:r>
      <w:r>
        <w:rPr>
          <w:rFonts w:ascii="ArialMT" w:hAnsi="ArialMT" w:eastAsia="ArialMT"/>
          <w:b w:val="0"/>
          <w:i w:val="0"/>
          <w:color w:val="000000"/>
          <w:sz w:val="24"/>
        </w:rPr>
        <w:t xml:space="preserve">exemplos mais fascinantes de coevolução na natureza. As vespas dependem dos figos para se </w:t>
      </w:r>
      <w:r>
        <w:rPr>
          <w:rFonts w:ascii="ArialMT" w:hAnsi="ArialMT" w:eastAsia="ArialMT"/>
          <w:b w:val="0"/>
          <w:i w:val="0"/>
          <w:color w:val="000000"/>
          <w:sz w:val="24"/>
        </w:rPr>
        <w:t xml:space="preserve">reproduzirem. </w:t>
      </w:r>
      <w:r>
        <w:rPr>
          <w:rFonts w:ascii="ArialMT" w:hAnsi="ArialMT" w:eastAsia="ArialMT"/>
          <w:b w:val="0"/>
          <w:i w:val="0"/>
          <w:color w:val="000000"/>
          <w:sz w:val="22"/>
        </w:rPr>
        <w:t xml:space="preserve">(Texto tirado do Facebook) </w:t>
      </w:r>
    </w:p>
    <w:p>
      <w:pPr>
        <w:autoSpaceDN w:val="0"/>
        <w:autoSpaceDE w:val="0"/>
        <w:widowControl/>
        <w:spacing w:line="312" w:lineRule="exact" w:before="658" w:after="0"/>
        <w:ind w:left="118" w:right="0" w:firstLine="0"/>
        <w:jc w:val="left"/>
      </w:pPr>
      <w:r>
        <w:rPr>
          <w:rFonts w:ascii="Arial" w:hAnsi="Arial" w:eastAsia="Arial"/>
          <w:b/>
          <w:i w:val="0"/>
          <w:color w:val="000000"/>
          <w:sz w:val="28"/>
        </w:rPr>
        <w:t xml:space="preserve">Parábola da Figueira Estéril </w:t>
      </w:r>
    </w:p>
    <w:p>
      <w:pPr>
        <w:autoSpaceDN w:val="0"/>
        <w:autoSpaceDE w:val="0"/>
        <w:widowControl/>
        <w:spacing w:line="266" w:lineRule="exact" w:before="352" w:after="0"/>
        <w:ind w:left="118" w:right="0" w:firstLine="0"/>
        <w:jc w:val="left"/>
      </w:pPr>
      <w:r>
        <w:rPr>
          <w:rFonts w:ascii="ArialMT" w:hAnsi="ArialMT" w:eastAsia="ArialMT"/>
          <w:b w:val="0"/>
          <w:i w:val="0"/>
          <w:color w:val="000000"/>
          <w:sz w:val="24"/>
        </w:rPr>
        <w:t xml:space="preserve">Jesus conta está parábola em </w:t>
      </w:r>
      <w:r>
        <w:rPr>
          <w:rFonts w:ascii="Arial" w:hAnsi="Arial" w:eastAsia="Arial"/>
          <w:b/>
          <w:i w:val="0"/>
          <w:color w:val="000000"/>
          <w:sz w:val="24"/>
        </w:rPr>
        <w:t>Lucas 13:6-9</w:t>
      </w:r>
      <w:r>
        <w:rPr>
          <w:rFonts w:ascii="ArialMT" w:hAnsi="ArialMT" w:eastAsia="ArialMT"/>
          <w:b w:val="0"/>
          <w:i w:val="0"/>
          <w:color w:val="000000"/>
          <w:sz w:val="24"/>
        </w:rPr>
        <w:t xml:space="preserve">. </w:t>
      </w:r>
    </w:p>
    <w:p>
      <w:pPr>
        <w:autoSpaceDN w:val="0"/>
        <w:autoSpaceDE w:val="0"/>
        <w:widowControl/>
        <w:spacing w:line="316" w:lineRule="exact" w:before="2" w:after="0"/>
        <w:ind w:left="118" w:right="0" w:firstLine="0"/>
        <w:jc w:val="left"/>
      </w:pPr>
      <w:r>
        <w:rPr>
          <w:rFonts w:ascii="ArialMT" w:hAnsi="ArialMT" w:eastAsia="ArialMT"/>
          <w:b w:val="0"/>
          <w:i w:val="0"/>
          <w:color w:val="000000"/>
          <w:sz w:val="24"/>
        </w:rPr>
        <w:t xml:space="preserve">A parábola conta a história de um homem que plantou uma figueira na sua vinha e que, após vários </w:t>
      </w:r>
      <w:r>
        <w:rPr>
          <w:rFonts w:ascii="ArialMT" w:hAnsi="ArialMT" w:eastAsia="ArialMT"/>
          <w:b w:val="0"/>
          <w:i w:val="0"/>
          <w:color w:val="000000"/>
          <w:sz w:val="24"/>
        </w:rPr>
        <w:t xml:space="preserve">anos, não conseguiu colher frutos. </w:t>
      </w:r>
    </w:p>
    <w:p>
      <w:pPr>
        <w:autoSpaceDN w:val="0"/>
        <w:autoSpaceDE w:val="0"/>
        <w:widowControl/>
        <w:spacing w:line="318" w:lineRule="exact" w:before="0" w:after="336"/>
        <w:ind w:left="118" w:right="0" w:firstLine="0"/>
        <w:jc w:val="left"/>
      </w:pPr>
      <w:r>
        <w:rPr>
          <w:rFonts w:ascii="ArialMT" w:hAnsi="ArialMT" w:eastAsia="ArialMT"/>
          <w:b w:val="0"/>
          <w:i w:val="0"/>
          <w:color w:val="000000"/>
          <w:sz w:val="24"/>
        </w:rPr>
        <w:t xml:space="preserve">O homem disse ao que cuidava da vinha para cortar a figueira, mas este pediu para que a deixasse </w:t>
      </w:r>
      <w:r>
        <w:rPr>
          <w:rFonts w:ascii="ArialMT" w:hAnsi="ArialMT" w:eastAsia="ArialMT"/>
          <w:b w:val="0"/>
          <w:i w:val="0"/>
          <w:color w:val="000000"/>
          <w:sz w:val="24"/>
        </w:rPr>
        <w:t xml:space="preserve">mais um ano. 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5.999999999999943" w:type="dxa"/>
      </w:tblPr>
      <w:tblGrid>
        <w:gridCol w:w="10727"/>
      </w:tblGrid>
      <w:tr>
        <w:trPr>
          <w:trHeight w:hRule="exact" w:val="1876"/>
        </w:trPr>
        <w:tc>
          <w:tcPr>
            <w:tcW w:type="dxa" w:w="10696"/>
            <w:tcBorders>
              <w:start w:sz="4.0" w:val="single" w:color="#000000"/>
              <w:top w:sz="4.0" w:val="single" w:color="#000000"/>
              <w:end w:sz="3.199999999999818" w:val="single" w:color="#000000"/>
              <w:bottom w:sz="4.0" w:val="single" w:color="#000000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8" w:lineRule="exact" w:before="0" w:after="0"/>
              <w:ind w:left="108" w:right="288" w:firstLine="0"/>
              <w:jc w:val="left"/>
            </w:pPr>
            <w:r>
              <w:rPr>
                <w:rFonts w:ascii="Arial" w:hAnsi="Arial" w:eastAsia="Arial"/>
                <w:b/>
                <w:i/>
                <w:color w:val="000000"/>
                <w:sz w:val="20"/>
              </w:rPr>
              <w:t>Lucas 13:6</w:t>
            </w:r>
            <w:r>
              <w:rPr>
                <w:rFonts w:ascii="Arial" w:hAnsi="Arial" w:eastAsia="Arial"/>
                <w:b w:val="0"/>
                <w:i/>
                <w:color w:val="000000"/>
                <w:sz w:val="13"/>
              </w:rPr>
              <w:t xml:space="preserve"> - 6 </w:t>
            </w:r>
            <w:r>
              <w:rPr>
                <w:rFonts w:ascii="Arial" w:hAnsi="Arial" w:eastAsia="Arial"/>
                <w:b w:val="0"/>
                <w:i/>
                <w:color w:val="000000"/>
                <w:sz w:val="20"/>
              </w:rPr>
              <w:t xml:space="preserve">E Jesus contou a seguinte parábola: </w:t>
            </w:r>
            <w:r>
              <w:br/>
            </w:r>
            <w:r>
              <w:rPr>
                <w:rFonts w:ascii="Arial" w:hAnsi="Arial" w:eastAsia="Arial"/>
                <w:b w:val="0"/>
                <w:i/>
                <w:color w:val="000000"/>
                <w:sz w:val="20"/>
              </w:rPr>
              <w:t>— Certo homem tinha uma figueira plantada na sua vinha e, vindo procurar fruto nela, não achou.</w:t>
            </w:r>
            <w:r>
              <w:rPr>
                <w:rFonts w:ascii="Arial" w:hAnsi="Arial" w:eastAsia="Arial"/>
                <w:b w:val="0"/>
                <w:i/>
                <w:color w:val="000000"/>
                <w:sz w:val="13"/>
              </w:rPr>
              <w:t xml:space="preserve">7 </w:t>
            </w:r>
            <w:r>
              <w:rPr>
                <w:rFonts w:ascii="Arial" w:hAnsi="Arial" w:eastAsia="Arial"/>
                <w:b w:val="0"/>
                <w:i/>
                <w:color w:val="000000"/>
                <w:sz w:val="20"/>
              </w:rPr>
              <w:t xml:space="preserve">Então disse ao </w:t>
            </w:r>
            <w:r>
              <w:rPr>
                <w:rFonts w:ascii="Arial" w:hAnsi="Arial" w:eastAsia="Arial"/>
                <w:b w:val="0"/>
                <w:i/>
                <w:color w:val="000000"/>
                <w:sz w:val="20"/>
              </w:rPr>
              <w:t xml:space="preserve">homem que cuidava da vinha: "Já faz três anos que venho procurar fruto nesta figueira e não encontro nada. </w:t>
            </w:r>
          </w:p>
          <w:p>
            <w:pPr>
              <w:autoSpaceDN w:val="0"/>
              <w:autoSpaceDE w:val="0"/>
              <w:widowControl/>
              <w:spacing w:line="264" w:lineRule="exact" w:before="0" w:after="0"/>
              <w:ind w:left="108" w:right="144" w:firstLine="0"/>
              <w:jc w:val="left"/>
            </w:pPr>
            <w:r>
              <w:rPr>
                <w:rFonts w:ascii="Arial" w:hAnsi="Arial" w:eastAsia="Arial"/>
                <w:b w:val="0"/>
                <w:i/>
                <w:color w:val="000000"/>
                <w:sz w:val="20"/>
              </w:rPr>
              <w:t>Portanto, corte-a! Por que ela ainda está ocupando inutilmente a terra?"</w:t>
            </w:r>
            <w:r>
              <w:rPr>
                <w:rFonts w:ascii="Arial" w:hAnsi="Arial" w:eastAsia="Arial"/>
                <w:b w:val="0"/>
                <w:i/>
                <w:color w:val="000000"/>
                <w:sz w:val="13"/>
              </w:rPr>
              <w:t xml:space="preserve">8 </w:t>
            </w:r>
            <w:r>
              <w:rPr>
                <w:rFonts w:ascii="Arial" w:hAnsi="Arial" w:eastAsia="Arial"/>
                <w:b w:val="0"/>
                <w:i/>
                <w:color w:val="000000"/>
                <w:sz w:val="20"/>
              </w:rPr>
              <w:t xml:space="preserve">Mas o homem que cuidava da vinha </w:t>
            </w:r>
            <w:r>
              <w:rPr>
                <w:rFonts w:ascii="Arial" w:hAnsi="Arial" w:eastAsia="Arial"/>
                <w:b w:val="0"/>
                <w:i/>
                <w:color w:val="000000"/>
                <w:sz w:val="20"/>
              </w:rPr>
              <w:t>respondeu: "Senhor, deixe-a ainda este ano, até que eu escave ao redor dela e ponha estrume.</w:t>
            </w:r>
            <w:r>
              <w:rPr>
                <w:rFonts w:ascii="Arial" w:hAnsi="Arial" w:eastAsia="Arial"/>
                <w:b w:val="0"/>
                <w:i/>
                <w:color w:val="000000"/>
                <w:sz w:val="13"/>
              </w:rPr>
              <w:t xml:space="preserve">9 </w:t>
            </w:r>
            <w:r>
              <w:rPr>
                <w:rFonts w:ascii="Arial" w:hAnsi="Arial" w:eastAsia="Arial"/>
                <w:b w:val="0"/>
                <w:i/>
                <w:color w:val="000000"/>
                <w:sz w:val="20"/>
              </w:rPr>
              <w:t xml:space="preserve">Se vier a dar fruto, </w:t>
            </w:r>
            <w:r>
              <w:rPr>
                <w:rFonts w:ascii="Arial" w:hAnsi="Arial" w:eastAsia="Arial"/>
                <w:b w:val="0"/>
                <w:i/>
                <w:color w:val="000000"/>
                <w:sz w:val="20"/>
              </w:rPr>
              <w:t xml:space="preserve">muito bem. Se não der fruto, o senhor poderá cortá-la." </w:t>
            </w:r>
          </w:p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p>
      <w:pPr>
        <w:sectPr>
          <w:pgSz w:w="11909" w:h="16834"/>
          <w:pgMar w:top="364" w:right="580" w:bottom="436" w:left="602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44"/>
        <w:ind w:left="0" w:right="0"/>
      </w:pPr>
    </w:p>
    <w:p>
      <w:pPr>
        <w:autoSpaceDN w:val="0"/>
        <w:autoSpaceDE w:val="0"/>
        <w:widowControl/>
        <w:spacing w:line="306" w:lineRule="exact" w:before="0" w:after="0"/>
        <w:ind w:left="28" w:right="20" w:firstLine="0"/>
        <w:jc w:val="both"/>
      </w:pPr>
      <w:r>
        <w:rPr>
          <w:rFonts w:ascii="ArialMT" w:hAnsi="ArialMT" w:eastAsia="ArialMT"/>
          <w:b w:val="0"/>
          <w:i w:val="0"/>
          <w:color w:val="000000"/>
          <w:sz w:val="24"/>
        </w:rPr>
        <w:t xml:space="preserve">A parábola é contada por Jesus em um contexto em que ele adverte sobre a necessidade de </w:t>
      </w:r>
      <w:r>
        <w:rPr>
          <w:rFonts w:ascii="ArialMT" w:hAnsi="ArialMT" w:eastAsia="ArialMT"/>
          <w:b w:val="0"/>
          <w:i w:val="0"/>
          <w:color w:val="000000"/>
          <w:sz w:val="24"/>
        </w:rPr>
        <w:t xml:space="preserve">arrependimento e de produzir frutos dignos. A figueira, nesse contexto, representa o povo de Israel, </w:t>
      </w:r>
      <w:r>
        <w:rPr>
          <w:rFonts w:ascii="ArialMT" w:hAnsi="ArialMT" w:eastAsia="ArialMT"/>
          <w:b w:val="0"/>
          <w:i w:val="0"/>
          <w:color w:val="000000"/>
          <w:sz w:val="24"/>
        </w:rPr>
        <w:t xml:space="preserve">que, apesar de ter recebido muitos privilégios, não estava correspondendo às expectativas de </w:t>
      </w:r>
      <w:r>
        <w:rPr>
          <w:rFonts w:ascii="ArialMT" w:hAnsi="ArialMT" w:eastAsia="ArialMT"/>
          <w:b w:val="0"/>
          <w:i w:val="0"/>
          <w:color w:val="000000"/>
          <w:sz w:val="24"/>
        </w:rPr>
        <w:t xml:space="preserve">Deus. </w:t>
      </w:r>
    </w:p>
    <w:p>
      <w:pPr>
        <w:autoSpaceDN w:val="0"/>
        <w:autoSpaceDE w:val="0"/>
        <w:widowControl/>
        <w:spacing w:line="318" w:lineRule="exact" w:before="314" w:after="0"/>
        <w:ind w:left="748" w:right="24" w:hanging="360"/>
        <w:jc w:val="both"/>
      </w:pPr>
      <w:r>
        <w:rPr>
          <w:rFonts w:ascii="ArialMT" w:hAnsi="ArialMT" w:eastAsia="ArialMT"/>
          <w:b w:val="0"/>
          <w:i w:val="0"/>
          <w:color w:val="000000"/>
          <w:sz w:val="24"/>
        </w:rPr>
        <w:t xml:space="preserve">1. </w:t>
      </w:r>
      <w:r>
        <w:rPr>
          <w:rFonts w:ascii="Arial" w:hAnsi="Arial" w:eastAsia="Arial"/>
          <w:b/>
          <w:i w:val="0"/>
          <w:color w:val="000000"/>
          <w:sz w:val="24"/>
        </w:rPr>
        <w:t>A figueira como símbolo:</w:t>
      </w:r>
      <w:r>
        <w:rPr>
          <w:rFonts w:ascii="ArialMT" w:hAnsi="ArialMT" w:eastAsia="ArialMT"/>
          <w:b w:val="0"/>
          <w:i w:val="0"/>
          <w:color w:val="000000"/>
          <w:sz w:val="24"/>
        </w:rPr>
        <w:t xml:space="preserve"> A figueira é uma árvore frutífera comum na Palestina, e seus </w:t>
      </w:r>
      <w:r>
        <w:rPr>
          <w:rFonts w:ascii="ArialMT" w:hAnsi="ArialMT" w:eastAsia="ArialMT"/>
          <w:b w:val="0"/>
          <w:i w:val="0"/>
          <w:color w:val="000000"/>
          <w:sz w:val="24"/>
        </w:rPr>
        <w:t xml:space="preserve">frutos eram muito apreciados. Na parábola, a figueira representa o povo de Deus, que é </w:t>
      </w:r>
      <w:r>
        <w:rPr>
          <w:rFonts w:ascii="ArialMT" w:hAnsi="ArialMT" w:eastAsia="ArialMT"/>
          <w:b w:val="0"/>
          <w:i w:val="0"/>
          <w:color w:val="000000"/>
          <w:sz w:val="24"/>
        </w:rPr>
        <w:t xml:space="preserve">chamado a dar frutos de justiça e de amor. </w:t>
      </w:r>
    </w:p>
    <w:p>
      <w:pPr>
        <w:autoSpaceDN w:val="0"/>
        <w:autoSpaceDE w:val="0"/>
        <w:widowControl/>
        <w:spacing w:line="316" w:lineRule="exact" w:before="2" w:after="0"/>
        <w:ind w:left="748" w:right="26" w:hanging="360"/>
        <w:jc w:val="both"/>
      </w:pPr>
      <w:r>
        <w:rPr>
          <w:rFonts w:ascii="ArialMT" w:hAnsi="ArialMT" w:eastAsia="ArialMT"/>
          <w:b w:val="0"/>
          <w:i w:val="0"/>
          <w:color w:val="000000"/>
          <w:sz w:val="24"/>
        </w:rPr>
        <w:t xml:space="preserve">2. </w:t>
      </w:r>
      <w:r>
        <w:rPr>
          <w:rFonts w:ascii="Arial" w:hAnsi="Arial" w:eastAsia="Arial"/>
          <w:b/>
          <w:i w:val="0"/>
          <w:color w:val="000000"/>
          <w:sz w:val="24"/>
        </w:rPr>
        <w:t>A expectativa do dono:</w:t>
      </w:r>
      <w:r>
        <w:rPr>
          <w:rFonts w:ascii="ArialMT" w:hAnsi="ArialMT" w:eastAsia="ArialMT"/>
          <w:b w:val="0"/>
          <w:i w:val="0"/>
          <w:color w:val="000000"/>
          <w:sz w:val="24"/>
        </w:rPr>
        <w:t xml:space="preserve"> O dono da vinha espera encontrar frutos na figueira, pois é para </w:t>
      </w:r>
      <w:r>
        <w:rPr>
          <w:rFonts w:ascii="ArialMT" w:hAnsi="ArialMT" w:eastAsia="ArialMT"/>
          <w:b w:val="0"/>
          <w:i w:val="0"/>
          <w:color w:val="000000"/>
          <w:sz w:val="24"/>
        </w:rPr>
        <w:t xml:space="preserve">isso que ela foi plantada. Essa expectativa representa a justiça de Deus, que espera que </w:t>
      </w:r>
      <w:r>
        <w:rPr>
          <w:rFonts w:ascii="ArialMT" w:hAnsi="ArialMT" w:eastAsia="ArialMT"/>
          <w:b w:val="0"/>
          <w:i w:val="0"/>
          <w:color w:val="000000"/>
          <w:sz w:val="24"/>
        </w:rPr>
        <w:t xml:space="preserve">seu povo viva de acordo com os seus mandamentos. </w:t>
      </w:r>
    </w:p>
    <w:p>
      <w:pPr>
        <w:autoSpaceDN w:val="0"/>
        <w:autoSpaceDE w:val="0"/>
        <w:widowControl/>
        <w:spacing w:line="318" w:lineRule="exact" w:before="0" w:after="0"/>
        <w:ind w:left="748" w:right="0" w:hanging="360"/>
        <w:jc w:val="left"/>
      </w:pPr>
      <w:r>
        <w:rPr>
          <w:rFonts w:ascii="ArialMT" w:hAnsi="ArialMT" w:eastAsia="ArialMT"/>
          <w:b w:val="0"/>
          <w:i w:val="0"/>
          <w:color w:val="000000"/>
          <w:sz w:val="24"/>
        </w:rPr>
        <w:t xml:space="preserve">3. </w:t>
      </w:r>
      <w:r>
        <w:rPr>
          <w:rFonts w:ascii="Arial" w:hAnsi="Arial" w:eastAsia="Arial"/>
          <w:b/>
          <w:i w:val="0"/>
          <w:color w:val="000000"/>
          <w:sz w:val="24"/>
        </w:rPr>
        <w:t>A paciência do dono:</w:t>
      </w:r>
      <w:r>
        <w:rPr>
          <w:rFonts w:ascii="ArialMT" w:hAnsi="ArialMT" w:eastAsia="ArialMT"/>
          <w:b w:val="0"/>
          <w:i w:val="0"/>
          <w:color w:val="000000"/>
          <w:sz w:val="24"/>
        </w:rPr>
        <w:t xml:space="preserve"> O dono da vinha não desiste da figueira logo de cara. Ele decide dar-</w:t>
      </w:r>
      <w:r>
        <w:rPr>
          <w:rFonts w:ascii="ArialMT" w:hAnsi="ArialMT" w:eastAsia="ArialMT"/>
          <w:b w:val="0"/>
          <w:i w:val="0"/>
          <w:color w:val="000000"/>
          <w:sz w:val="24"/>
        </w:rPr>
        <w:t xml:space="preserve">lhe mais uma chance, esperando que ela venha a dar frutos. Essa paciência representa a </w:t>
      </w:r>
      <w:r>
        <w:rPr>
          <w:rFonts w:ascii="ArialMT" w:hAnsi="ArialMT" w:eastAsia="ArialMT"/>
          <w:b w:val="0"/>
          <w:i w:val="0"/>
          <w:color w:val="000000"/>
          <w:sz w:val="24"/>
        </w:rPr>
        <w:t xml:space="preserve">misericórdia de Deus, que dá oportunidades para que as pessoas se arrependam e mudem </w:t>
      </w:r>
      <w:r>
        <w:rPr>
          <w:rFonts w:ascii="ArialMT" w:hAnsi="ArialMT" w:eastAsia="ArialMT"/>
          <w:b w:val="0"/>
          <w:i w:val="0"/>
          <w:color w:val="000000"/>
          <w:sz w:val="24"/>
        </w:rPr>
        <w:t xml:space="preserve">de vida. </w:t>
      </w:r>
    </w:p>
    <w:p>
      <w:pPr>
        <w:autoSpaceDN w:val="0"/>
        <w:autoSpaceDE w:val="0"/>
        <w:widowControl/>
        <w:spacing w:line="318" w:lineRule="exact" w:before="0" w:after="0"/>
        <w:ind w:left="748" w:right="22" w:hanging="360"/>
        <w:jc w:val="both"/>
      </w:pPr>
      <w:r>
        <w:rPr>
          <w:rFonts w:ascii="ArialMT" w:hAnsi="ArialMT" w:eastAsia="ArialMT"/>
          <w:b w:val="0"/>
          <w:i w:val="0"/>
          <w:color w:val="000000"/>
          <w:sz w:val="24"/>
        </w:rPr>
        <w:t xml:space="preserve">4. </w:t>
      </w:r>
      <w:r>
        <w:rPr>
          <w:rFonts w:ascii="Arial" w:hAnsi="Arial" w:eastAsia="Arial"/>
          <w:b/>
          <w:i w:val="0"/>
          <w:color w:val="000000"/>
          <w:sz w:val="24"/>
        </w:rPr>
        <w:t>A intercessão do jardineiro:</w:t>
      </w:r>
      <w:r>
        <w:rPr>
          <w:rFonts w:ascii="ArialMT" w:hAnsi="ArialMT" w:eastAsia="ArialMT"/>
          <w:b w:val="0"/>
          <w:i w:val="0"/>
          <w:color w:val="000000"/>
          <w:sz w:val="24"/>
        </w:rPr>
        <w:t xml:space="preserve"> O jardineiro intercede pela figueira, pedindo ao dono para que </w:t>
      </w:r>
      <w:r>
        <w:rPr>
          <w:rFonts w:ascii="ArialMT" w:hAnsi="ArialMT" w:eastAsia="ArialMT"/>
          <w:b w:val="0"/>
          <w:i w:val="0"/>
          <w:color w:val="000000"/>
          <w:sz w:val="24"/>
        </w:rPr>
        <w:t xml:space="preserve">a deixe viver por mais um ano. Essa intercessão representa o papel de Jesus como mediador </w:t>
      </w:r>
      <w:r>
        <w:rPr>
          <w:rFonts w:ascii="ArialMT" w:hAnsi="ArialMT" w:eastAsia="ArialMT"/>
          <w:b w:val="0"/>
          <w:i w:val="0"/>
          <w:color w:val="000000"/>
          <w:sz w:val="24"/>
        </w:rPr>
        <w:t xml:space="preserve">entre Deus e os homens. </w:t>
      </w:r>
    </w:p>
    <w:p>
      <w:pPr>
        <w:autoSpaceDN w:val="0"/>
        <w:autoSpaceDE w:val="0"/>
        <w:widowControl/>
        <w:spacing w:line="318" w:lineRule="exact" w:before="0" w:after="0"/>
        <w:ind w:left="748" w:right="24" w:hanging="360"/>
        <w:jc w:val="both"/>
      </w:pPr>
      <w:r>
        <w:rPr>
          <w:rFonts w:ascii="ArialMT" w:hAnsi="ArialMT" w:eastAsia="ArialMT"/>
          <w:b w:val="0"/>
          <w:i w:val="0"/>
          <w:color w:val="000000"/>
          <w:sz w:val="24"/>
        </w:rPr>
        <w:t xml:space="preserve">5. </w:t>
      </w:r>
      <w:r>
        <w:rPr>
          <w:rFonts w:ascii="Arial" w:hAnsi="Arial" w:eastAsia="Arial"/>
          <w:b/>
          <w:i w:val="0"/>
          <w:color w:val="000000"/>
          <w:sz w:val="24"/>
        </w:rPr>
        <w:t>A necessidade de dar frutos:</w:t>
      </w:r>
      <w:r>
        <w:rPr>
          <w:rFonts w:ascii="ArialMT" w:hAnsi="ArialMT" w:eastAsia="ArialMT"/>
          <w:b w:val="0"/>
          <w:i w:val="0"/>
          <w:color w:val="000000"/>
          <w:sz w:val="24"/>
        </w:rPr>
        <w:t xml:space="preserve"> A parábola termina com a advertência de que, se a figueira </w:t>
      </w:r>
      <w:r>
        <w:rPr>
          <w:rFonts w:ascii="ArialMT" w:hAnsi="ArialMT" w:eastAsia="ArialMT"/>
          <w:b w:val="0"/>
          <w:i w:val="0"/>
          <w:color w:val="000000"/>
          <w:sz w:val="24"/>
        </w:rPr>
        <w:t xml:space="preserve">não der frutos no próximo ano, será cortada. Essa advertência nos lembra da importância </w:t>
      </w:r>
      <w:r>
        <w:rPr>
          <w:rFonts w:ascii="ArialMT" w:hAnsi="ArialMT" w:eastAsia="ArialMT"/>
          <w:b w:val="0"/>
          <w:i w:val="0"/>
          <w:color w:val="000000"/>
          <w:sz w:val="24"/>
        </w:rPr>
        <w:t xml:space="preserve">de aproveitar as oportunidades que Deus nos dá e de produzir frutos que glorifiquem o seu </w:t>
      </w:r>
      <w:r>
        <w:rPr>
          <w:rFonts w:ascii="ArialMT" w:hAnsi="ArialMT" w:eastAsia="ArialMT"/>
          <w:b w:val="0"/>
          <w:i w:val="0"/>
          <w:color w:val="000000"/>
          <w:sz w:val="24"/>
        </w:rPr>
        <w:t xml:space="preserve">nome. </w:t>
      </w:r>
    </w:p>
    <w:p>
      <w:pPr>
        <w:autoSpaceDN w:val="0"/>
        <w:tabs>
          <w:tab w:pos="388" w:val="left"/>
          <w:tab w:pos="748" w:val="left"/>
        </w:tabs>
        <w:autoSpaceDE w:val="0"/>
        <w:widowControl/>
        <w:spacing w:line="318" w:lineRule="exact" w:before="316" w:after="0"/>
        <w:ind w:left="28" w:right="3600" w:firstLine="0"/>
        <w:jc w:val="left"/>
      </w:pPr>
      <w:r>
        <w:rPr>
          <w:rFonts w:ascii="Arial" w:hAnsi="Arial" w:eastAsia="Arial"/>
          <w:b/>
          <w:i w:val="0"/>
          <w:color w:val="000000"/>
          <w:sz w:val="24"/>
        </w:rPr>
        <w:t xml:space="preserve">A parábola da figueira infrutífera nos ensina que: </w:t>
      </w:r>
      <w:r>
        <w:br/>
      </w:r>
      <w:r>
        <w:tab/>
      </w:r>
      <w:r>
        <w:rPr>
          <w:rFonts w:ascii="Symbol" w:hAnsi="Symbol" w:eastAsia="Symbol"/>
          <w:b w:val="0"/>
          <w:i w:val="0"/>
          <w:color w:val="000000"/>
          <w:sz w:val="20"/>
        </w:rPr>
        <w:t>•</w:t>
      </w:r>
      <w:r>
        <w:tab/>
      </w:r>
      <w:r>
        <w:rPr>
          <w:rFonts w:ascii="ArialMT" w:hAnsi="ArialMT" w:eastAsia="ArialMT"/>
          <w:b w:val="0"/>
          <w:i w:val="0"/>
          <w:color w:val="000000"/>
          <w:sz w:val="24"/>
        </w:rPr>
        <w:t xml:space="preserve">Deus espera que seu povo dê frutos de justiça e de amor. </w:t>
      </w:r>
    </w:p>
    <w:p>
      <w:pPr>
        <w:autoSpaceDN w:val="0"/>
        <w:tabs>
          <w:tab w:pos="748" w:val="left"/>
        </w:tabs>
        <w:autoSpaceDE w:val="0"/>
        <w:widowControl/>
        <w:spacing w:line="268" w:lineRule="exact" w:before="24" w:after="0"/>
        <w:ind w:left="388" w:right="0" w:firstLine="0"/>
        <w:jc w:val="left"/>
      </w:pPr>
      <w:r>
        <w:rPr>
          <w:rFonts w:ascii="Symbol" w:hAnsi="Symbol" w:eastAsia="Symbol"/>
          <w:b w:val="0"/>
          <w:i w:val="0"/>
          <w:color w:val="000000"/>
          <w:sz w:val="20"/>
        </w:rPr>
        <w:t>•</w:t>
      </w:r>
      <w:r>
        <w:tab/>
      </w:r>
      <w:r>
        <w:rPr>
          <w:rFonts w:ascii="ArialMT" w:hAnsi="ArialMT" w:eastAsia="ArialMT"/>
          <w:b w:val="0"/>
          <w:i w:val="0"/>
          <w:color w:val="000000"/>
          <w:sz w:val="24"/>
        </w:rPr>
        <w:t xml:space="preserve">Deus é paciente e misericordioso, mas não para sempre. </w:t>
      </w:r>
    </w:p>
    <w:p>
      <w:pPr>
        <w:autoSpaceDN w:val="0"/>
        <w:tabs>
          <w:tab w:pos="748" w:val="left"/>
        </w:tabs>
        <w:autoSpaceDE w:val="0"/>
        <w:widowControl/>
        <w:spacing w:line="316" w:lineRule="exact" w:before="0" w:after="0"/>
        <w:ind w:left="388" w:right="0" w:firstLine="0"/>
        <w:jc w:val="left"/>
      </w:pPr>
      <w:r>
        <w:rPr>
          <w:rFonts w:ascii="Symbol" w:hAnsi="Symbol" w:eastAsia="Symbol"/>
          <w:b w:val="0"/>
          <w:i w:val="0"/>
          <w:color w:val="000000"/>
          <w:sz w:val="20"/>
        </w:rPr>
        <w:t>•</w:t>
      </w:r>
      <w:r>
        <w:tab/>
      </w:r>
      <w:r>
        <w:rPr>
          <w:rFonts w:ascii="ArialMT" w:hAnsi="ArialMT" w:eastAsia="ArialMT"/>
          <w:b w:val="0"/>
          <w:i w:val="0"/>
          <w:color w:val="000000"/>
          <w:sz w:val="24"/>
        </w:rPr>
        <w:t xml:space="preserve">Jesus intercede por nós, dando-nos a oportunidade de nos arrependermos e de mudarmos </w:t>
      </w:r>
      <w:r>
        <w:tab/>
      </w:r>
      <w:r>
        <w:rPr>
          <w:rFonts w:ascii="ArialMT" w:hAnsi="ArialMT" w:eastAsia="ArialMT"/>
          <w:b w:val="0"/>
          <w:i w:val="0"/>
          <w:color w:val="000000"/>
          <w:sz w:val="24"/>
        </w:rPr>
        <w:t xml:space="preserve">de vida. </w:t>
      </w:r>
    </w:p>
    <w:p>
      <w:pPr>
        <w:autoSpaceDN w:val="0"/>
        <w:tabs>
          <w:tab w:pos="748" w:val="left"/>
        </w:tabs>
        <w:autoSpaceDE w:val="0"/>
        <w:widowControl/>
        <w:spacing w:line="318" w:lineRule="exact" w:before="0" w:after="0"/>
        <w:ind w:left="388" w:right="0" w:firstLine="0"/>
        <w:jc w:val="left"/>
      </w:pPr>
      <w:r>
        <w:rPr>
          <w:rFonts w:ascii="Symbol" w:hAnsi="Symbol" w:eastAsia="Symbol"/>
          <w:b w:val="0"/>
          <w:i w:val="0"/>
          <w:color w:val="000000"/>
          <w:sz w:val="20"/>
        </w:rPr>
        <w:t>•</w:t>
      </w:r>
      <w:r>
        <w:tab/>
      </w:r>
      <w:r>
        <w:rPr>
          <w:rFonts w:ascii="ArialMT" w:hAnsi="ArialMT" w:eastAsia="ArialMT"/>
          <w:b w:val="0"/>
          <w:i w:val="0"/>
          <w:color w:val="000000"/>
          <w:sz w:val="24"/>
        </w:rPr>
        <w:t xml:space="preserve">É importante aproveitar as oportunidades que Deus nos dá e produzir frutos que glorifiquem </w:t>
      </w:r>
      <w:r>
        <w:tab/>
      </w:r>
      <w:r>
        <w:rPr>
          <w:rFonts w:ascii="ArialMT" w:hAnsi="ArialMT" w:eastAsia="ArialMT"/>
          <w:b w:val="0"/>
          <w:i w:val="0"/>
          <w:color w:val="000000"/>
          <w:sz w:val="24"/>
        </w:rPr>
        <w:t xml:space="preserve">o seu nome. </w:t>
      </w:r>
    </w:p>
    <w:p>
      <w:pPr>
        <w:autoSpaceDN w:val="0"/>
        <w:autoSpaceDE w:val="0"/>
        <w:widowControl/>
        <w:spacing w:line="318" w:lineRule="exact" w:before="316" w:after="0"/>
        <w:ind w:left="28" w:right="0" w:firstLine="0"/>
        <w:jc w:val="left"/>
      </w:pPr>
      <w:r>
        <w:rPr>
          <w:rFonts w:ascii="Arial" w:hAnsi="Arial" w:eastAsia="Arial"/>
          <w:b/>
          <w:i w:val="0"/>
          <w:color w:val="000000"/>
          <w:sz w:val="24"/>
        </w:rPr>
        <w:t xml:space="preserve">Relevância para os dias atuais </w:t>
      </w:r>
      <w:r>
        <w:br/>
      </w:r>
      <w:r>
        <w:rPr>
          <w:rFonts w:ascii="ArialMT" w:hAnsi="ArialMT" w:eastAsia="ArialMT"/>
          <w:b w:val="0"/>
          <w:i w:val="0"/>
          <w:color w:val="000000"/>
          <w:sz w:val="24"/>
        </w:rPr>
        <w:t xml:space="preserve">A mensagem da parábola da figueira infrutífera é relevante para todos os cristãos, em todas as </w:t>
      </w:r>
      <w:r>
        <w:rPr>
          <w:rFonts w:ascii="ArialMT" w:hAnsi="ArialMT" w:eastAsia="ArialMT"/>
          <w:b w:val="0"/>
          <w:i w:val="0"/>
          <w:color w:val="000000"/>
          <w:sz w:val="24"/>
        </w:rPr>
        <w:t xml:space="preserve">épocas. Somos chamados a dar frutos de justiça, de amor e de serviço ao próximo. Não podemos </w:t>
      </w:r>
      <w:r>
        <w:rPr>
          <w:rFonts w:ascii="ArialMT" w:hAnsi="ArialMT" w:eastAsia="ArialMT"/>
          <w:b w:val="0"/>
          <w:i w:val="0"/>
          <w:color w:val="000000"/>
          <w:sz w:val="24"/>
        </w:rPr>
        <w:t xml:space="preserve">nos conformar com uma vida estéril, sem frutos. Precisamos aproveitar as oportunidades que Deus </w:t>
      </w:r>
      <w:r>
        <w:rPr>
          <w:rFonts w:ascii="ArialMT" w:hAnsi="ArialMT" w:eastAsia="ArialMT"/>
          <w:b w:val="0"/>
          <w:i w:val="0"/>
          <w:color w:val="000000"/>
          <w:sz w:val="24"/>
        </w:rPr>
        <w:t xml:space="preserve">nos dá para crescermos em santidade e para servirmos ao seu reino. </w:t>
      </w:r>
    </w:p>
    <w:p>
      <w:pPr>
        <w:autoSpaceDN w:val="0"/>
        <w:autoSpaceDE w:val="0"/>
        <w:widowControl/>
        <w:spacing w:line="268" w:lineRule="exact" w:before="368" w:after="0"/>
        <w:ind w:left="28" w:right="0" w:firstLine="0"/>
        <w:jc w:val="left"/>
      </w:pPr>
      <w:r>
        <w:rPr>
          <w:rFonts w:ascii="Arial" w:hAnsi="Arial" w:eastAsia="Arial"/>
          <w:b/>
          <w:i w:val="0"/>
          <w:color w:val="000000"/>
          <w:sz w:val="24"/>
          <w:highlight w:val="yellow"/>
        </w:rPr>
        <w:t>Que esta análise possa te ajudar a refletir sobre a importância de dar frutos em sua vida!</w:t>
      </w:r>
      <w:r>
        <w:rPr>
          <w:rFonts w:ascii="Arial" w:hAnsi="Arial" w:eastAsia="Arial"/>
          <w:b/>
          <w:i w:val="0"/>
          <w:color w:val="000000"/>
          <w:sz w:val="24"/>
        </w:rPr>
        <w:t xml:space="preserve"> </w:t>
      </w:r>
    </w:p>
    <w:p>
      <w:pPr>
        <w:autoSpaceDN w:val="0"/>
        <w:autoSpaceDE w:val="0"/>
        <w:widowControl/>
        <w:spacing w:line="312" w:lineRule="exact" w:before="732" w:after="0"/>
        <w:ind w:left="28" w:right="0" w:firstLine="0"/>
        <w:jc w:val="left"/>
      </w:pPr>
      <w:r>
        <w:rPr>
          <w:rFonts w:ascii="Arial" w:hAnsi="Arial" w:eastAsia="Arial"/>
          <w:b/>
          <w:i w:val="0"/>
          <w:color w:val="000000"/>
          <w:sz w:val="28"/>
        </w:rPr>
        <w:t xml:space="preserve">Outras passagens sobre figueira na Bíblia. </w:t>
      </w:r>
    </w:p>
    <w:p>
      <w:pPr>
        <w:autoSpaceDN w:val="0"/>
        <w:autoSpaceDE w:val="0"/>
        <w:widowControl/>
        <w:spacing w:line="312" w:lineRule="exact" w:before="694" w:after="0"/>
        <w:ind w:left="28" w:right="0" w:firstLine="0"/>
        <w:jc w:val="left"/>
      </w:pPr>
      <w:r>
        <w:rPr>
          <w:rFonts w:ascii="Arial" w:hAnsi="Arial" w:eastAsia="Arial"/>
          <w:b/>
          <w:i w:val="0"/>
          <w:color w:val="000000"/>
          <w:sz w:val="28"/>
        </w:rPr>
        <w:t xml:space="preserve">Parábola da Figueira </w:t>
      </w:r>
    </w:p>
    <w:p>
      <w:pPr>
        <w:autoSpaceDN w:val="0"/>
        <w:autoSpaceDE w:val="0"/>
        <w:widowControl/>
        <w:spacing w:line="316" w:lineRule="exact" w:before="382" w:after="0"/>
        <w:ind w:left="28" w:right="2016" w:firstLine="0"/>
        <w:jc w:val="left"/>
      </w:pPr>
      <w:r>
        <w:rPr>
          <w:rFonts w:ascii="ArialMT" w:hAnsi="ArialMT" w:eastAsia="ArialMT"/>
          <w:b w:val="0"/>
          <w:i w:val="0"/>
          <w:color w:val="000000"/>
          <w:sz w:val="24"/>
        </w:rPr>
        <w:t xml:space="preserve">Esta parábola está em Mateus 24:32–35, Marcos 13:28–31 e Lucas 21:29–33. </w:t>
      </w:r>
      <w:r>
        <w:rPr>
          <w:rFonts w:ascii="ArialMT" w:hAnsi="ArialMT" w:eastAsia="ArialMT"/>
          <w:b w:val="0"/>
          <w:i w:val="0"/>
          <w:color w:val="000000"/>
          <w:sz w:val="24"/>
        </w:rPr>
        <w:t xml:space="preserve">A parábola fala sobre o Segundo Vinda de Cristo. </w:t>
      </w:r>
    </w:p>
    <w:p>
      <w:pPr>
        <w:sectPr>
          <w:pgSz w:w="11909" w:h="16834"/>
          <w:pgMar w:top="364" w:right="634" w:bottom="514" w:left="692" w:header="720" w:footer="720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144"/>
        <w:ind w:left="0" w:right="0"/>
      </w:pPr>
    </w:p>
    <w:p>
      <w:pPr>
        <w:autoSpaceDN w:val="0"/>
        <w:autoSpaceDE w:val="0"/>
        <w:widowControl/>
        <w:spacing w:line="312" w:lineRule="exact" w:before="0" w:after="0"/>
        <w:ind w:left="0" w:right="0" w:firstLine="0"/>
        <w:jc w:val="left"/>
      </w:pPr>
      <w:r>
        <w:rPr>
          <w:rFonts w:ascii="Arial" w:hAnsi="Arial" w:eastAsia="Arial"/>
          <w:b/>
          <w:i w:val="0"/>
          <w:color w:val="000000"/>
          <w:sz w:val="28"/>
        </w:rPr>
        <w:t xml:space="preserve">Figueira seca </w:t>
      </w:r>
    </w:p>
    <w:p>
      <w:pPr>
        <w:autoSpaceDN w:val="0"/>
        <w:autoSpaceDE w:val="0"/>
        <w:widowControl/>
        <w:spacing w:line="268" w:lineRule="exact" w:before="430" w:after="0"/>
        <w:ind w:left="0" w:right="0" w:firstLine="0"/>
        <w:jc w:val="left"/>
      </w:pPr>
      <w:r>
        <w:rPr>
          <w:rFonts w:ascii="ArialMT" w:hAnsi="ArialMT" w:eastAsia="ArialMT"/>
          <w:b w:val="0"/>
          <w:i w:val="0"/>
          <w:color w:val="000000"/>
          <w:sz w:val="24"/>
        </w:rPr>
        <w:t xml:space="preserve">Esta passagem está em Mateus 21:18-22. </w:t>
      </w:r>
    </w:p>
    <w:p>
      <w:pPr>
        <w:autoSpaceDN w:val="0"/>
        <w:autoSpaceDE w:val="0"/>
        <w:widowControl/>
        <w:spacing w:line="266" w:lineRule="exact" w:before="50" w:after="0"/>
        <w:ind w:left="0" w:right="0" w:firstLine="0"/>
        <w:jc w:val="left"/>
      </w:pPr>
      <w:r>
        <w:rPr>
          <w:rFonts w:ascii="ArialMT" w:hAnsi="ArialMT" w:eastAsia="ArialMT"/>
          <w:b w:val="0"/>
          <w:i w:val="0"/>
          <w:color w:val="000000"/>
          <w:sz w:val="24"/>
        </w:rPr>
        <w:t xml:space="preserve">Jesus amaldiçoou uma figueira, que secou imediatamente. </w:t>
      </w:r>
    </w:p>
    <w:p>
      <w:pPr>
        <w:autoSpaceDN w:val="0"/>
        <w:autoSpaceDE w:val="0"/>
        <w:widowControl/>
        <w:spacing w:line="322" w:lineRule="exact" w:before="330" w:after="0"/>
        <w:ind w:left="0" w:right="0" w:firstLine="0"/>
        <w:jc w:val="left"/>
      </w:pPr>
      <w:r>
        <w:rPr>
          <w:rFonts w:ascii="Arial" w:hAnsi="Arial" w:eastAsia="Arial"/>
          <w:b/>
          <w:i w:val="0"/>
          <w:color w:val="000000"/>
          <w:sz w:val="28"/>
        </w:rPr>
        <w:t xml:space="preserve">Figueira e paz, segurança e prosperidade </w:t>
      </w:r>
      <w:r>
        <w:br/>
      </w:r>
      <w:r>
        <w:rPr>
          <w:rFonts w:ascii="ArialMT" w:hAnsi="ArialMT" w:eastAsia="ArialMT"/>
          <w:b w:val="0"/>
          <w:i w:val="0"/>
          <w:color w:val="000000"/>
          <w:sz w:val="24"/>
        </w:rPr>
        <w:t xml:space="preserve">Em 1 Reis 4:25 e Miqueias 4:4, estar “debaixo da sua videira e da sua figueira” é um símbolo de </w:t>
      </w:r>
      <w:r>
        <w:rPr>
          <w:rFonts w:ascii="ArialMT" w:hAnsi="ArialMT" w:eastAsia="ArialMT"/>
          <w:b w:val="0"/>
          <w:i w:val="0"/>
          <w:color w:val="000000"/>
          <w:sz w:val="24"/>
        </w:rPr>
        <w:t xml:space="preserve">paz, segurança e prosperidade. </w:t>
      </w:r>
    </w:p>
    <w:p>
      <w:pPr>
        <w:autoSpaceDN w:val="0"/>
        <w:autoSpaceDE w:val="0"/>
        <w:widowControl/>
        <w:spacing w:line="268" w:lineRule="exact" w:before="1320" w:after="0"/>
        <w:ind w:left="0" w:right="46" w:firstLine="0"/>
        <w:jc w:val="right"/>
      </w:pPr>
      <w:r>
        <w:rPr>
          <w:rFonts w:ascii="ArialMT" w:hAnsi="ArialMT" w:eastAsia="ArialMT"/>
          <w:b w:val="0"/>
          <w:i w:val="0"/>
          <w:color w:val="000000"/>
          <w:sz w:val="24"/>
        </w:rPr>
        <w:t xml:space="preserve"> Pr. Sol Jesus de Oliveira </w:t>
      </w:r>
    </w:p>
    <w:sectPr w:rsidR="00FC693F" w:rsidRPr="0006063C" w:rsidSect="00034616">
      <w:pgSz w:w="11909" w:h="16834"/>
      <w:pgMar w:top="364" w:right="644" w:bottom="1440" w:left="720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