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2"/>
        <w:ind w:left="0" w:right="0"/>
      </w:pPr>
    </w:p>
    <w:p>
      <w:pPr>
        <w:autoSpaceDN w:val="0"/>
        <w:autoSpaceDE w:val="0"/>
        <w:widowControl/>
        <w:spacing w:line="230" w:lineRule="auto" w:before="0" w:after="0"/>
        <w:ind w:left="0" w:right="20" w:firstLine="0"/>
        <w:jc w:val="right"/>
      </w:pPr>
      <w:r>
        <w:rPr>
          <w:rFonts w:ascii="Times New Roman" w:hAnsi="Times New Roman" w:eastAsia="Times New Roman"/>
          <w:b w:val="0"/>
          <w:i w:val="0"/>
          <w:color w:val="64100F"/>
          <w:sz w:val="32"/>
        </w:rPr>
        <w:t xml:space="preserve">Março, 2025 </w:t>
      </w:r>
    </w:p>
    <w:p>
      <w:pPr>
        <w:autoSpaceDN w:val="0"/>
        <w:autoSpaceDE w:val="0"/>
        <w:widowControl/>
        <w:spacing w:line="230" w:lineRule="auto" w:before="318" w:after="0"/>
        <w:ind w:left="0" w:right="0" w:firstLine="0"/>
        <w:jc w:val="center"/>
      </w:pPr>
      <w:r>
        <w:rPr>
          <w:rFonts w:ascii="Times New Roman" w:hAnsi="Times New Roman" w:eastAsia="Times New Roman"/>
          <w:b w:val="0"/>
          <w:i w:val="0"/>
          <w:color w:val="64100F"/>
          <w:sz w:val="52"/>
        </w:rPr>
        <w:t xml:space="preserve">Série Plantados: Vida Frutífera </w:t>
      </w:r>
    </w:p>
    <w:p>
      <w:pPr>
        <w:autoSpaceDN w:val="0"/>
        <w:autoSpaceDE w:val="0"/>
        <w:widowControl/>
        <w:spacing w:line="402" w:lineRule="exact" w:before="340" w:after="0"/>
        <w:ind w:left="28" w:right="0" w:firstLine="0"/>
        <w:jc w:val="left"/>
      </w:pPr>
      <w:r>
        <w:rPr>
          <w:rFonts w:ascii="Arial,Bold" w:hAnsi="Arial,Bold" w:eastAsia="Arial,Bold"/>
          <w:b/>
          <w:i/>
          <w:color w:val="000000"/>
          <w:sz w:val="36"/>
        </w:rPr>
        <w:t>Textos: II Pedro 1:8-9 / João 15:16</w:t>
      </w:r>
    </w:p>
    <w:p>
      <w:pPr>
        <w:autoSpaceDN w:val="0"/>
        <w:tabs>
          <w:tab w:pos="690" w:val="left"/>
        </w:tabs>
        <w:autoSpaceDE w:val="0"/>
        <w:widowControl/>
        <w:spacing w:line="578" w:lineRule="exact" w:before="654" w:after="0"/>
        <w:ind w:left="234" w:right="2160" w:firstLine="0"/>
        <w:jc w:val="left"/>
      </w:pPr>
      <w:r>
        <w:rPr>
          <w:rFonts w:ascii="Times New Roman,Bold" w:hAnsi="Times New Roman,Bold" w:eastAsia="Times New Roman,Bold"/>
          <w:b/>
          <w:i w:val="0"/>
          <w:color w:val="961816"/>
          <w:sz w:val="56"/>
        </w:rPr>
        <w:t>1)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Introdução: </w:t>
      </w:r>
      <w:r>
        <w:rPr>
          <w:rFonts w:ascii="Calibri" w:hAnsi="Calibri" w:eastAsia="Calibri"/>
          <w:b/>
          <w:i w:val="0"/>
          <w:color w:val="000000"/>
          <w:sz w:val="44"/>
        </w:rPr>
        <w:t xml:space="preserve">&gt; Nova Série de Mensagens: </w:t>
      </w:r>
      <w:r>
        <w:rPr>
          <w:rFonts w:ascii="Calibri" w:hAnsi="Calibri" w:eastAsia="Calibri"/>
          <w:b/>
          <w:i/>
          <w:color w:val="64100F"/>
          <w:sz w:val="40"/>
        </w:rPr>
        <w:t>Estamos no Ano da Frutificação (2025)</w:t>
      </w:r>
    </w:p>
    <w:p>
      <w:pPr>
        <w:autoSpaceDN w:val="0"/>
        <w:autoSpaceDE w:val="0"/>
        <w:widowControl/>
        <w:spacing w:line="250" w:lineRule="auto" w:before="724" w:after="0"/>
        <w:ind w:left="690" w:right="1152" w:firstLine="0"/>
        <w:jc w:val="left"/>
      </w:pPr>
      <w:r>
        <w:rPr>
          <w:rFonts w:ascii="Calibri" w:hAnsi="Calibri" w:eastAsia="Calibri"/>
          <w:b/>
          <w:i/>
          <w:color w:val="002060"/>
          <w:sz w:val="40"/>
        </w:rPr>
        <w:t xml:space="preserve">Uma pergunta que estamos buscando responder é: </w:t>
      </w:r>
      <w:r>
        <w:rPr>
          <w:rFonts w:ascii="Calibri" w:hAnsi="Calibri" w:eastAsia="Calibri"/>
          <w:b/>
          <w:i/>
          <w:color w:val="000000"/>
          <w:sz w:val="40"/>
        </w:rPr>
        <w:t xml:space="preserve">Qual é o caminho para sermos árvores frutíferas no </w:t>
      </w:r>
      <w:r>
        <w:rPr>
          <w:rFonts w:ascii="Calibri" w:hAnsi="Calibri" w:eastAsia="Calibri"/>
          <w:b/>
          <w:i/>
          <w:color w:val="000000"/>
          <w:sz w:val="40"/>
        </w:rPr>
        <w:t>Senhor?</w:t>
      </w:r>
    </w:p>
    <w:p>
      <w:pPr>
        <w:autoSpaceDN w:val="0"/>
        <w:autoSpaceDE w:val="0"/>
        <w:widowControl/>
        <w:spacing w:line="264" w:lineRule="auto" w:before="166" w:after="0"/>
        <w:ind w:left="690" w:right="288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&gt; Primeira Mensagem: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Raízes Profundas - Carvalho /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Terebinto / Isaías </w:t>
      </w:r>
      <w:r>
        <w:br/>
      </w:r>
      <w:r>
        <w:rPr>
          <w:rFonts w:ascii="Calibri" w:hAnsi="Calibri" w:eastAsia="Calibri"/>
          <w:b/>
          <w:i w:val="0"/>
          <w:color w:val="000000"/>
          <w:sz w:val="44"/>
        </w:rPr>
        <w:t xml:space="preserve">&gt; Segunda Mensagem: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Troncos Fortes - Palmeira: Sl 92 -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O justo florescerá… </w:t>
      </w:r>
      <w:r>
        <w:br/>
      </w:r>
      <w:r>
        <w:rPr>
          <w:rFonts w:ascii="Calibri" w:hAnsi="Calibri" w:eastAsia="Calibri"/>
          <w:b/>
          <w:i w:val="0"/>
          <w:color w:val="000000"/>
          <w:sz w:val="44"/>
        </w:rPr>
        <w:t xml:space="preserve">&gt; Terceira Mensagem: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Galhos Frutíferos - Permanecer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conectado na Videira Verdadeira / Vida de Davi quando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conectado e o Davi sem conexão. </w:t>
      </w:r>
    </w:p>
    <w:p>
      <w:pPr>
        <w:autoSpaceDN w:val="0"/>
        <w:autoSpaceDE w:val="0"/>
        <w:widowControl/>
        <w:spacing w:line="516" w:lineRule="exact" w:before="726" w:after="0"/>
        <w:ind w:left="690" w:right="144" w:hanging="456"/>
        <w:jc w:val="left"/>
      </w:pPr>
      <w:r>
        <w:rPr>
          <w:rFonts w:ascii="Times New Roman,Bold" w:hAnsi="Times New Roman,Bold" w:eastAsia="Times New Roman,Bold"/>
          <w:b/>
          <w:i w:val="0"/>
          <w:color w:val="961816"/>
          <w:sz w:val="56"/>
        </w:rPr>
        <w:t>2)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Plantados para Frutificar: </w:t>
      </w:r>
      <w:r>
        <w:br/>
      </w:r>
      <w:r>
        <w:rPr>
          <w:rFonts w:ascii="Calibri" w:hAnsi="Calibri" w:eastAsia="Calibri"/>
          <w:b/>
          <w:i w:val="0"/>
          <w:color w:val="000000"/>
          <w:sz w:val="40"/>
        </w:rPr>
        <w:t>Textos base para esta série, perceba a ênfase do texto: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“Bem-aventurado o homem que não anda no conselho dos </w:t>
      </w:r>
      <w:r>
        <w:br/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ímpios, não se detém no caminho dos pecadores, nem se assenta </w:t>
      </w:r>
      <w:r>
        <w:rPr>
          <w:rFonts w:ascii="Calibri" w:hAnsi="Calibri" w:eastAsia="Calibri"/>
          <w:b w:val="0"/>
          <w:i/>
          <w:color w:val="64100F"/>
          <w:sz w:val="36"/>
        </w:rPr>
        <w:t>na roda dos escarnecedores.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Antes, o seu prazer está na lei </w:t>
      </w:r>
      <w:r>
        <w:br/>
      </w:r>
      <w:r>
        <w:rPr>
          <w:rFonts w:ascii="Calibri" w:hAnsi="Calibri" w:eastAsia="Calibri"/>
          <w:b w:val="0"/>
          <w:i/>
          <w:color w:val="64100F"/>
          <w:sz w:val="36"/>
        </w:rPr>
        <w:t>do Senhor, e na sua lei medita de dia e de noite.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Ele é como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árvore plantada junto a corrente de águas, que, no devido tempo,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dá o seu fruto, e cuja folhagem não murcha; e tudo quanto ele faz </w:t>
      </w:r>
    </w:p>
    <w:p>
      <w:pPr>
        <w:sectPr>
          <w:pgSz w:w="11899" w:h="16838"/>
          <w:pgMar w:top="360" w:right="616" w:bottom="556" w:left="69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76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64100F"/>
          <w:sz w:val="36"/>
        </w:rPr>
        <w:t xml:space="preserve">será bem-sucedido.” (Sl 1:1-3) </w:t>
      </w:r>
    </w:p>
    <w:p>
      <w:pPr>
        <w:autoSpaceDN w:val="0"/>
        <w:autoSpaceDE w:val="0"/>
        <w:widowControl/>
        <w:spacing w:line="259" w:lineRule="auto" w:before="652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64100F"/>
          <w:sz w:val="36"/>
        </w:rPr>
        <w:t xml:space="preserve">“Bendito o homem que confia no Senhor e cuja esperança é </w:t>
      </w:r>
      <w:r>
        <w:br/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o Senhor. Porque ele é como a árvore plantada junto às águas, que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estende as suas raízes para o ribeiro e não receia quando vem o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calor, mas a sua folha fica verde; e, no ano de sequidão, não se </w:t>
      </w:r>
      <w:r>
        <w:rPr>
          <w:rFonts w:ascii="Calibri" w:hAnsi="Calibri" w:eastAsia="Calibri"/>
          <w:b w:val="0"/>
          <w:i/>
          <w:color w:val="64100F"/>
          <w:sz w:val="36"/>
        </w:rPr>
        <w:t>perturba, nem deixa de dar fruto.” (Jr 17:7-8)</w:t>
      </w:r>
    </w:p>
    <w:p>
      <w:pPr>
        <w:autoSpaceDN w:val="0"/>
        <w:autoSpaceDE w:val="0"/>
        <w:widowControl/>
        <w:spacing w:line="245" w:lineRule="auto" w:before="648" w:after="0"/>
        <w:ind w:left="456" w:right="1296" w:firstLine="0"/>
        <w:jc w:val="left"/>
      </w:pPr>
      <w:r>
        <w:rPr>
          <w:rFonts w:ascii="Calibri" w:hAnsi="Calibri" w:eastAsia="Calibri"/>
          <w:b/>
          <w:i w:val="0"/>
          <w:color w:val="0E233D"/>
          <w:sz w:val="36"/>
        </w:rPr>
        <w:t xml:space="preserve">Semelhanças: </w:t>
      </w:r>
      <w:r>
        <w:rPr>
          <w:rFonts w:ascii="Calibri" w:hAnsi="Calibri" w:eastAsia="Calibri"/>
          <w:b w:val="0"/>
          <w:i/>
          <w:color w:val="0E233D"/>
          <w:sz w:val="36"/>
        </w:rPr>
        <w:t xml:space="preserve">Bendito / Plantados / Juntos / Fontes / Não </w:t>
      </w:r>
      <w:r>
        <w:rPr>
          <w:rFonts w:ascii="Calibri" w:hAnsi="Calibri" w:eastAsia="Calibri"/>
          <w:b w:val="0"/>
          <w:i/>
          <w:color w:val="0E233D"/>
          <w:sz w:val="36"/>
        </w:rPr>
        <w:t xml:space="preserve">murcham / Andam com medo / Frutificam. </w:t>
      </w:r>
    </w:p>
    <w:p>
      <w:pPr>
        <w:autoSpaceDN w:val="0"/>
        <w:tabs>
          <w:tab w:pos="456" w:val="left"/>
          <w:tab w:pos="568" w:val="left"/>
        </w:tabs>
        <w:autoSpaceDE w:val="0"/>
        <w:widowControl/>
        <w:spacing w:line="570" w:lineRule="exact" w:before="668" w:after="0"/>
        <w:ind w:left="0" w:right="144" w:firstLine="0"/>
        <w:jc w:val="left"/>
      </w:pPr>
      <w:r>
        <w:rPr>
          <w:rFonts w:ascii="Times New Roman,Bold" w:hAnsi="Times New Roman,Bold" w:eastAsia="Times New Roman,Bold"/>
          <w:b/>
          <w:i w:val="0"/>
          <w:color w:val="961816"/>
          <w:sz w:val="56"/>
        </w:rPr>
        <w:t>3)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Uma Vida Frutífera: </w:t>
      </w:r>
      <w:r>
        <w:br/>
      </w:r>
      <w:r>
        <w:tab/>
      </w:r>
      <w:r>
        <w:tab/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A vida com Deus é um convite a Frutificação. O Senhor nos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fez fecundos, férteis, frutíferos. </w:t>
      </w:r>
    </w:p>
    <w:p>
      <w:pPr>
        <w:autoSpaceDN w:val="0"/>
        <w:autoSpaceDE w:val="0"/>
        <w:widowControl/>
        <w:spacing w:line="197" w:lineRule="auto" w:before="724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64100F"/>
          <w:sz w:val="40"/>
        </w:rPr>
        <w:t>Jesus disse que conectados Nele daríamos muito fruto!</w:t>
      </w:r>
    </w:p>
    <w:p>
      <w:pPr>
        <w:autoSpaceDN w:val="0"/>
        <w:autoSpaceDE w:val="0"/>
        <w:widowControl/>
        <w:spacing w:line="245" w:lineRule="auto" w:before="726" w:after="0"/>
        <w:ind w:left="456" w:right="0" w:firstLine="0"/>
        <w:jc w:val="left"/>
      </w:pPr>
      <w:r>
        <w:rPr>
          <w:rFonts w:ascii="Calibri" w:hAnsi="Calibri" w:eastAsia="Calibri"/>
          <w:b w:val="0"/>
          <w:i w:val="0"/>
          <w:color w:val="002060"/>
          <w:sz w:val="40"/>
        </w:rPr>
        <w:t xml:space="preserve">&gt; O pecado nos afasta de Deus e consequentemente, longe </w:t>
      </w:r>
      <w:r>
        <w:rPr>
          <w:rFonts w:ascii="Calibri" w:hAnsi="Calibri" w:eastAsia="Calibri"/>
          <w:b w:val="0"/>
          <w:i w:val="0"/>
          <w:color w:val="002060"/>
          <w:sz w:val="40"/>
        </w:rPr>
        <w:t>Dele tudo em nossa vida se torna infrutífero.</w:t>
      </w:r>
    </w:p>
    <w:p>
      <w:pPr>
        <w:autoSpaceDN w:val="0"/>
        <w:autoSpaceDE w:val="0"/>
        <w:widowControl/>
        <w:spacing w:line="250" w:lineRule="auto" w:before="726" w:after="0"/>
        <w:ind w:left="456" w:right="144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>Longe de Jesus: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Morte, sequidão, esterilidade, ausência de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fruto, escassez. Longe de Jesus nossa vida produz coisas </w:t>
      </w:r>
      <w:r>
        <w:rPr>
          <w:rFonts w:ascii="Calibri" w:hAnsi="Calibri" w:eastAsia="Calibri"/>
          <w:b w:val="0"/>
          <w:i/>
          <w:color w:val="000000"/>
          <w:sz w:val="40"/>
        </w:rPr>
        <w:t>ruins, nós não conseguimos frutificar longe Dele.</w:t>
      </w:r>
    </w:p>
    <w:p>
      <w:pPr>
        <w:autoSpaceDN w:val="0"/>
        <w:autoSpaceDE w:val="0"/>
        <w:widowControl/>
        <w:spacing w:line="245" w:lineRule="auto" w:before="724" w:after="0"/>
        <w:ind w:left="456" w:right="1584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>Próximos de Jesus: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Vida, abundância, fertilidade, </w:t>
      </w:r>
      <w:r>
        <w:rPr>
          <w:rFonts w:ascii="Calibri" w:hAnsi="Calibri" w:eastAsia="Calibri"/>
          <w:b w:val="0"/>
          <w:i/>
          <w:color w:val="000000"/>
          <w:sz w:val="40"/>
        </w:rPr>
        <w:t>frutificação, alegria, satisfação.</w:t>
      </w:r>
    </w:p>
    <w:p>
      <w:pPr>
        <w:sectPr>
          <w:pgSz w:w="11899" w:h="16838"/>
          <w:pgMar w:top="396" w:right="724" w:bottom="1010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52"/>
        <w:ind w:left="0" w:right="0"/>
      </w:pPr>
    </w:p>
    <w:p>
      <w:pPr>
        <w:autoSpaceDN w:val="0"/>
        <w:autoSpaceDE w:val="0"/>
        <w:widowControl/>
        <w:spacing w:line="514" w:lineRule="exact" w:before="106" w:after="0"/>
        <w:ind w:left="456" w:right="144" w:hanging="456"/>
        <w:jc w:val="left"/>
      </w:pPr>
      <w:r>
        <w:rPr>
          <w:rFonts w:ascii="Times New Roman,Bold" w:hAnsi="Times New Roman,Bold" w:eastAsia="Times New Roman,Bold"/>
          <w:b/>
          <w:i w:val="0"/>
          <w:color w:val="961816"/>
          <w:sz w:val="56"/>
        </w:rPr>
        <w:t>4)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Fomos criados por Deus para a Frutificação: </w:t>
      </w:r>
      <w:r>
        <w:rPr>
          <w:rFonts w:ascii="Calibri" w:hAnsi="Calibri" w:eastAsia="Calibri"/>
          <w:b/>
          <w:i/>
          <w:color w:val="000000"/>
          <w:sz w:val="40"/>
        </w:rPr>
        <w:t>Está em nosso DNA:</w:t>
      </w:r>
      <w:r>
        <w:br/>
      </w:r>
      <w:r>
        <w:rPr>
          <w:rFonts w:ascii="Calibri" w:hAnsi="Calibri" w:eastAsia="Calibri"/>
          <w:b w:val="0"/>
          <w:i w:val="0"/>
          <w:color w:val="64100F"/>
          <w:sz w:val="36"/>
        </w:rPr>
        <w:t>“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E criou Deus o homem à sua imagem; à imagem de Deus o criou; </w:t>
      </w:r>
      <w:r>
        <w:rPr>
          <w:rFonts w:ascii="Calibri" w:hAnsi="Calibri" w:eastAsia="Calibri"/>
          <w:b w:val="0"/>
          <w:i/>
          <w:color w:val="64100F"/>
          <w:sz w:val="36"/>
        </w:rPr>
        <w:t>homem e mulher os criou.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E Deus os abençoou, e Deus lhes disse: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Frutificai e multiplicai-vos, e enchei a terra, e sujeitai-a; e dominai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sobre os peixes do mar e sobre as aves dos céus, e sobre todo o </w:t>
      </w:r>
      <w:r>
        <w:rPr>
          <w:rFonts w:ascii="Calibri" w:hAnsi="Calibri" w:eastAsia="Calibri"/>
          <w:b w:val="0"/>
          <w:i/>
          <w:color w:val="64100F"/>
          <w:sz w:val="36"/>
        </w:rPr>
        <w:t>animal que se move sobre a terra.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E disse Deus: Eis que vos tenho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dado toda a erva que dê semente, que está sobre a face de toda a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terra; e toda a árvore, em que há fruto que dê semente, ser-vos-á </w:t>
      </w:r>
      <w:r>
        <w:rPr>
          <w:rFonts w:ascii="Calibri" w:hAnsi="Calibri" w:eastAsia="Calibri"/>
          <w:b w:val="0"/>
          <w:i/>
          <w:color w:val="64100F"/>
          <w:sz w:val="36"/>
        </w:rPr>
        <w:t>para mantimento.” (Gn 1:28-29)</w:t>
      </w:r>
    </w:p>
    <w:p>
      <w:pPr>
        <w:autoSpaceDN w:val="0"/>
        <w:autoSpaceDE w:val="0"/>
        <w:widowControl/>
        <w:spacing w:line="250" w:lineRule="auto" w:before="834" w:after="0"/>
        <w:ind w:left="456" w:right="144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 A primeira palavra de Deus para nós foi sobre frutificar e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sermos fecundos n’Ele. Não podemos aceitar uma vida fora </w:t>
      </w:r>
      <w:r>
        <w:rPr>
          <w:rFonts w:ascii="Calibri" w:hAnsi="Calibri" w:eastAsia="Calibri"/>
          <w:b w:val="0"/>
          <w:i/>
          <w:color w:val="000000"/>
          <w:sz w:val="40"/>
        </w:rPr>
        <w:t>do DNA que Ele nos deu desde a criação.</w:t>
      </w:r>
    </w:p>
    <w:p>
      <w:pPr>
        <w:autoSpaceDN w:val="0"/>
        <w:autoSpaceDE w:val="0"/>
        <w:widowControl/>
        <w:spacing w:line="245" w:lineRule="auto" w:before="726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 xml:space="preserve"> Não é sobre resultados, mas sim frutos. Tem pessoas com </w:t>
      </w:r>
      <w:r>
        <w:rPr>
          <w:rFonts w:ascii="Calibri" w:hAnsi="Calibri" w:eastAsia="Calibri"/>
          <w:b/>
          <w:i w:val="0"/>
          <w:color w:val="000000"/>
          <w:sz w:val="40"/>
        </w:rPr>
        <w:t xml:space="preserve">muitos resultados, mas sem fruto: </w:t>
      </w:r>
    </w:p>
    <w:p>
      <w:pPr>
        <w:autoSpaceDN w:val="0"/>
        <w:tabs>
          <w:tab w:pos="548" w:val="left"/>
        </w:tabs>
        <w:autoSpaceDE w:val="0"/>
        <w:widowControl/>
        <w:spacing w:line="250" w:lineRule="auto" w:before="726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64100F"/>
          <w:sz w:val="44"/>
        </w:rPr>
        <w:t xml:space="preserve">Resultado X Fruto </w:t>
      </w:r>
      <w:r>
        <w:br/>
      </w:r>
      <w:r>
        <w:rPr>
          <w:rFonts w:ascii="Calibri" w:hAnsi="Calibri" w:eastAsia="Calibri"/>
          <w:b w:val="0"/>
          <w:i/>
          <w:color w:val="0E233D"/>
          <w:sz w:val="40"/>
        </w:rPr>
        <w:t xml:space="preserve">Não adianta ter um casamento bom e não viver o propósito </w:t>
      </w:r>
      <w:r>
        <w:rPr>
          <w:rFonts w:ascii="Calibri" w:hAnsi="Calibri" w:eastAsia="Calibri"/>
          <w:b w:val="0"/>
          <w:i/>
          <w:color w:val="0E233D"/>
          <w:sz w:val="40"/>
        </w:rPr>
        <w:t>de Deus em sua família.</w:t>
      </w:r>
    </w:p>
    <w:p>
      <w:pPr>
        <w:autoSpaceDN w:val="0"/>
        <w:tabs>
          <w:tab w:pos="548" w:val="left"/>
        </w:tabs>
        <w:autoSpaceDE w:val="0"/>
        <w:widowControl/>
        <w:spacing w:line="245" w:lineRule="auto" w:before="724" w:after="0"/>
        <w:ind w:left="456" w:right="720" w:firstLine="0"/>
        <w:jc w:val="left"/>
      </w:pPr>
      <w:r>
        <w:rPr>
          <w:rFonts w:ascii="Calibri" w:hAnsi="Calibri" w:eastAsia="Calibri"/>
          <w:b w:val="0"/>
          <w:i/>
          <w:color w:val="0E233D"/>
          <w:sz w:val="40"/>
        </w:rPr>
        <w:t xml:space="preserve">Não adianta termos muitos filhos e não fazermos deles </w:t>
      </w:r>
      <w:r>
        <w:rPr>
          <w:rFonts w:ascii="Calibri" w:hAnsi="Calibri" w:eastAsia="Calibri"/>
          <w:b w:val="0"/>
          <w:i/>
          <w:color w:val="0E233D"/>
          <w:sz w:val="40"/>
        </w:rPr>
        <w:t xml:space="preserve">flechas para o Senhor. </w:t>
      </w:r>
    </w:p>
    <w:p>
      <w:pPr>
        <w:autoSpaceDN w:val="0"/>
        <w:tabs>
          <w:tab w:pos="548" w:val="left"/>
        </w:tabs>
        <w:autoSpaceDE w:val="0"/>
        <w:widowControl/>
        <w:spacing w:line="245" w:lineRule="auto" w:before="726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E233D"/>
          <w:sz w:val="40"/>
        </w:rPr>
        <w:t xml:space="preserve">Não adianta ter um ministério grande e visto pelos homens </w:t>
      </w:r>
      <w:r>
        <w:rPr>
          <w:rFonts w:ascii="Calibri" w:hAnsi="Calibri" w:eastAsia="Calibri"/>
          <w:b w:val="0"/>
          <w:i/>
          <w:color w:val="0E233D"/>
          <w:sz w:val="40"/>
        </w:rPr>
        <w:t>e não sermos aprovados por Deus.</w:t>
      </w:r>
    </w:p>
    <w:p>
      <w:pPr>
        <w:sectPr>
          <w:pgSz w:w="11899" w:h="16838"/>
          <w:pgMar w:top="372" w:right="698" w:bottom="568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64"/>
        <w:ind w:left="0" w:right="0"/>
      </w:pPr>
    </w:p>
    <w:p>
      <w:pPr>
        <w:autoSpaceDN w:val="0"/>
        <w:tabs>
          <w:tab w:pos="548" w:val="left"/>
        </w:tabs>
        <w:autoSpaceDE w:val="0"/>
        <w:widowControl/>
        <w:spacing w:line="245" w:lineRule="auto" w:before="0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E233D"/>
          <w:sz w:val="40"/>
        </w:rPr>
        <w:t xml:space="preserve">Não adianta termos muito dinheiro e não sermos prósperos </w:t>
      </w:r>
      <w:r>
        <w:rPr>
          <w:rFonts w:ascii="Calibri" w:hAnsi="Calibri" w:eastAsia="Calibri"/>
          <w:b w:val="0"/>
          <w:i/>
          <w:color w:val="0E233D"/>
          <w:sz w:val="40"/>
        </w:rPr>
        <w:t>em Deus.</w:t>
      </w:r>
    </w:p>
    <w:p>
      <w:pPr>
        <w:autoSpaceDN w:val="0"/>
        <w:tabs>
          <w:tab w:pos="548" w:val="left"/>
        </w:tabs>
        <w:autoSpaceDE w:val="0"/>
        <w:widowControl/>
        <w:spacing w:line="245" w:lineRule="auto" w:before="724" w:after="0"/>
        <w:ind w:left="456" w:right="1008" w:firstLine="0"/>
        <w:jc w:val="left"/>
      </w:pPr>
      <w:r>
        <w:rPr>
          <w:rFonts w:ascii="Calibri" w:hAnsi="Calibri" w:eastAsia="Calibri"/>
          <w:b w:val="0"/>
          <w:i/>
          <w:color w:val="0E233D"/>
          <w:sz w:val="40"/>
        </w:rPr>
        <w:t xml:space="preserve">Não adianta acreditarmos que temos segurança se o </w:t>
      </w:r>
      <w:r>
        <w:rPr>
          <w:rFonts w:ascii="Calibri" w:hAnsi="Calibri" w:eastAsia="Calibri"/>
          <w:b w:val="0"/>
          <w:i/>
          <w:color w:val="0E233D"/>
          <w:sz w:val="40"/>
        </w:rPr>
        <w:t>Senhor é o nosso Pastor.</w:t>
      </w:r>
    </w:p>
    <w:p>
      <w:pPr>
        <w:autoSpaceDN w:val="0"/>
        <w:autoSpaceDE w:val="0"/>
        <w:widowControl/>
        <w:spacing w:line="245" w:lineRule="auto" w:before="726" w:after="0"/>
        <w:ind w:left="456" w:right="2016" w:firstLine="0"/>
        <w:jc w:val="left"/>
      </w:pPr>
      <w:r>
        <w:rPr>
          <w:rFonts w:ascii="Calibri" w:hAnsi="Calibri" w:eastAsia="Calibri"/>
          <w:b w:val="0"/>
          <w:i/>
          <w:color w:val="0E233D"/>
          <w:sz w:val="40"/>
        </w:rPr>
        <w:t xml:space="preserve"> Não é sobre não termos problemas, mas sobre </w:t>
      </w:r>
      <w:r>
        <w:rPr>
          <w:rFonts w:ascii="Calibri" w:hAnsi="Calibri" w:eastAsia="Calibri"/>
          <w:b w:val="0"/>
          <w:i/>
          <w:color w:val="0E233D"/>
          <w:sz w:val="40"/>
        </w:rPr>
        <w:t>aprendermos a viver bem em qualquer situação.</w:t>
      </w:r>
    </w:p>
    <w:p>
      <w:pPr>
        <w:autoSpaceDN w:val="0"/>
        <w:autoSpaceDE w:val="0"/>
        <w:widowControl/>
        <w:spacing w:line="259" w:lineRule="auto" w:before="1288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 Fomos escolhidos por Jesus com o propósito da </w:t>
      </w:r>
      <w:r>
        <w:br/>
      </w:r>
      <w:r>
        <w:rPr>
          <w:rFonts w:ascii="Calibri" w:hAnsi="Calibri" w:eastAsia="Calibri"/>
          <w:b/>
          <w:i w:val="0"/>
          <w:color w:val="000000"/>
          <w:sz w:val="44"/>
        </w:rPr>
        <w:t>frutificação:</w:t>
      </w:r>
      <w:r>
        <w:rPr>
          <w:rFonts w:ascii="Calibri" w:hAnsi="Calibri" w:eastAsia="Calibri"/>
          <w:b w:val="0"/>
          <w:i w:val="0"/>
          <w:color w:val="64100F"/>
          <w:sz w:val="36"/>
        </w:rPr>
        <w:t>“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Não me escolhestes vós a mim, mas eu vos escolhi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a vós, e vos nomeei, para que vades e deis fruto, e o vosso fruto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permaneça; a fim de que tudo quanto em meu nome pedirdes ao </w:t>
      </w:r>
      <w:r>
        <w:rPr>
          <w:rFonts w:ascii="Calibri" w:hAnsi="Calibri" w:eastAsia="Calibri"/>
          <w:b w:val="0"/>
          <w:i/>
          <w:color w:val="64100F"/>
          <w:sz w:val="36"/>
        </w:rPr>
        <w:t>Pai ele vo-lo conceda.” (Jo 15:16)</w:t>
      </w:r>
    </w:p>
    <w:p>
      <w:pPr>
        <w:autoSpaceDN w:val="0"/>
        <w:autoSpaceDE w:val="0"/>
        <w:widowControl/>
        <w:spacing w:line="622" w:lineRule="exact" w:before="810" w:after="0"/>
        <w:ind w:left="0" w:right="0" w:firstLine="0"/>
        <w:jc w:val="left"/>
      </w:pPr>
      <w:r>
        <w:rPr>
          <w:rFonts w:ascii="Times New Roman,Bold" w:hAnsi="Times New Roman,Bold" w:eastAsia="Times New Roman,Bold"/>
          <w:b/>
          <w:i w:val="0"/>
          <w:color w:val="961816"/>
          <w:sz w:val="56"/>
        </w:rPr>
        <w:t>5)</w:t>
      </w:r>
      <w:r>
        <w:rPr>
          <w:rFonts w:ascii="Calibri" w:hAnsi="Calibri" w:eastAsia="Calibri"/>
          <w:b/>
          <w:i w:val="0"/>
          <w:color w:val="000000"/>
          <w:sz w:val="48"/>
        </w:rPr>
        <w:t>O tema da Frutificação:</w:t>
      </w:r>
    </w:p>
    <w:p>
      <w:pPr>
        <w:autoSpaceDN w:val="0"/>
        <w:autoSpaceDE w:val="0"/>
        <w:widowControl/>
        <w:spacing w:line="245" w:lineRule="auto" w:before="186" w:after="0"/>
        <w:ind w:left="456" w:right="720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 xml:space="preserve"> A palavra frutificação (do grego Karpos) é repetida 66 </w:t>
      </w:r>
      <w:r>
        <w:rPr>
          <w:rFonts w:ascii="Calibri" w:hAnsi="Calibri" w:eastAsia="Calibri"/>
          <w:b/>
          <w:i w:val="0"/>
          <w:color w:val="0E233D"/>
          <w:sz w:val="40"/>
        </w:rPr>
        <w:t>vezes apenas no Novo Testamento.</w:t>
      </w:r>
    </w:p>
    <w:p>
      <w:pPr>
        <w:autoSpaceDN w:val="0"/>
        <w:autoSpaceDE w:val="0"/>
        <w:widowControl/>
        <w:spacing w:line="245" w:lineRule="auto" w:before="758" w:after="0"/>
        <w:ind w:left="456" w:right="720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 xml:space="preserve"> Jesus teve fome e procurou Frutos na Figueira, ao não </w:t>
      </w:r>
      <w:r>
        <w:rPr>
          <w:rFonts w:ascii="Calibri" w:hAnsi="Calibri" w:eastAsia="Calibri"/>
          <w:b/>
          <w:i w:val="0"/>
          <w:color w:val="0E233D"/>
          <w:sz w:val="40"/>
        </w:rPr>
        <w:t xml:space="preserve">encontrar Ele a amaldiçoou. </w:t>
      </w:r>
      <w:r>
        <w:rPr>
          <w:rFonts w:ascii="Calibri" w:hAnsi="Calibri" w:eastAsia="Calibri"/>
          <w:b w:val="0"/>
          <w:i/>
          <w:color w:val="64100F"/>
          <w:sz w:val="40"/>
        </w:rPr>
        <w:t>(Mt 21)</w:t>
      </w:r>
    </w:p>
    <w:p>
      <w:pPr>
        <w:autoSpaceDN w:val="0"/>
        <w:autoSpaceDE w:val="0"/>
        <w:widowControl/>
        <w:spacing w:line="245" w:lineRule="auto" w:before="822" w:after="0"/>
        <w:ind w:left="456" w:right="288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 xml:space="preserve"> Jesus disse:  A árvore que não produz bons frutos será </w:t>
      </w:r>
      <w:r>
        <w:rPr>
          <w:rFonts w:ascii="Calibri" w:hAnsi="Calibri" w:eastAsia="Calibri"/>
          <w:b/>
          <w:i w:val="0"/>
          <w:color w:val="0E233D"/>
          <w:sz w:val="40"/>
        </w:rPr>
        <w:t xml:space="preserve">cortada e lançada no fogo. </w:t>
      </w:r>
      <w:r>
        <w:rPr>
          <w:rFonts w:ascii="Calibri" w:hAnsi="Calibri" w:eastAsia="Calibri"/>
          <w:b w:val="0"/>
          <w:i/>
          <w:color w:val="64100F"/>
          <w:sz w:val="40"/>
        </w:rPr>
        <w:t>(Mt 7 e Jo 15)</w:t>
      </w:r>
      <w:r>
        <w:rPr>
          <w:rFonts w:ascii="Calibri" w:hAnsi="Calibri" w:eastAsia="Calibri"/>
          <w:b/>
          <w:i w:val="0"/>
          <w:color w:val="0E233D"/>
          <w:sz w:val="40"/>
        </w:rPr>
        <w:t xml:space="preserve">Ele está falando </w:t>
      </w:r>
    </w:p>
    <w:p>
      <w:pPr>
        <w:sectPr>
          <w:pgSz w:w="11899" w:h="16838"/>
          <w:pgMar w:top="684" w:right="670" w:bottom="592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8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>de condenação eterna.</w:t>
      </w:r>
    </w:p>
    <w:p>
      <w:pPr>
        <w:autoSpaceDN w:val="0"/>
        <w:autoSpaceDE w:val="0"/>
        <w:widowControl/>
        <w:spacing w:line="197" w:lineRule="auto" w:before="758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 xml:space="preserve"> Produzir muito fruto glorifica o Pai. </w:t>
      </w:r>
      <w:r>
        <w:rPr>
          <w:rFonts w:ascii="Calibri" w:hAnsi="Calibri" w:eastAsia="Calibri"/>
          <w:b w:val="0"/>
          <w:i/>
          <w:color w:val="64100F"/>
          <w:sz w:val="40"/>
        </w:rPr>
        <w:t>(Jo 15:8a)</w:t>
      </w:r>
    </w:p>
    <w:p>
      <w:pPr>
        <w:autoSpaceDN w:val="0"/>
        <w:autoSpaceDE w:val="0"/>
        <w:widowControl/>
        <w:spacing w:line="245" w:lineRule="auto" w:before="764" w:after="0"/>
        <w:ind w:left="456" w:right="1152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 xml:space="preserve"> Produzir muito fruto faz de nós discípulos de Jesus. </w:t>
      </w:r>
      <w:r>
        <w:rPr>
          <w:rFonts w:ascii="Calibri" w:hAnsi="Calibri" w:eastAsia="Calibri"/>
          <w:b w:val="0"/>
          <w:i/>
          <w:color w:val="64100F"/>
          <w:sz w:val="40"/>
        </w:rPr>
        <w:t>(Jo 15:8b)</w:t>
      </w:r>
    </w:p>
    <w:p>
      <w:pPr>
        <w:autoSpaceDN w:val="0"/>
        <w:autoSpaceDE w:val="0"/>
        <w:widowControl/>
        <w:spacing w:line="622" w:lineRule="exact" w:before="956" w:after="0"/>
        <w:ind w:left="0" w:right="0" w:firstLine="0"/>
        <w:jc w:val="left"/>
      </w:pPr>
      <w:r>
        <w:rPr>
          <w:rFonts w:ascii="Times New Roman,Bold" w:hAnsi="Times New Roman,Bold" w:eastAsia="Times New Roman,Bold"/>
          <w:b/>
          <w:i w:val="0"/>
          <w:color w:val="961816"/>
          <w:sz w:val="56"/>
        </w:rPr>
        <w:t>6)</w:t>
      </w:r>
      <w:r>
        <w:rPr>
          <w:rFonts w:ascii="Calibri" w:hAnsi="Calibri" w:eastAsia="Calibri"/>
          <w:b/>
          <w:i/>
          <w:color w:val="000000"/>
          <w:sz w:val="48"/>
        </w:rPr>
        <w:t xml:space="preserve">Sobre o fruto a Bíblia fala: </w:t>
      </w:r>
    </w:p>
    <w:p>
      <w:pPr>
        <w:autoSpaceDN w:val="0"/>
        <w:autoSpaceDE w:val="0"/>
        <w:widowControl/>
        <w:spacing w:line="197" w:lineRule="auto" w:before="182" w:after="0"/>
        <w:ind w:left="456" w:right="0" w:firstLine="0"/>
        <w:jc w:val="left"/>
      </w:pPr>
      <w:r>
        <w:rPr>
          <w:rFonts w:ascii="Calibri" w:hAnsi="Calibri" w:eastAsia="Calibri"/>
          <w:b/>
          <w:i/>
          <w:color w:val="000000"/>
          <w:sz w:val="44"/>
        </w:rPr>
        <w:t xml:space="preserve">&gt; Quantidade de Fruto: </w:t>
      </w:r>
      <w:r>
        <w:rPr>
          <w:rFonts w:ascii="Calibri" w:hAnsi="Calibri" w:eastAsia="Calibri"/>
          <w:b w:val="0"/>
          <w:i/>
          <w:color w:val="64100F"/>
          <w:sz w:val="44"/>
        </w:rPr>
        <w:t>(Jo 15)</w:t>
      </w:r>
    </w:p>
    <w:p>
      <w:pPr>
        <w:autoSpaceDN w:val="0"/>
        <w:autoSpaceDE w:val="0"/>
        <w:widowControl/>
        <w:spacing w:line="245" w:lineRule="auto" w:before="176" w:after="0"/>
        <w:ind w:left="456" w:right="144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Não produz nada / Produz Fruto / Produz mais fruto (poda) </w:t>
      </w:r>
      <w:r>
        <w:rPr>
          <w:rFonts w:ascii="Calibri" w:hAnsi="Calibri" w:eastAsia="Calibri"/>
          <w:b w:val="0"/>
          <w:i/>
          <w:color w:val="000000"/>
          <w:sz w:val="40"/>
        </w:rPr>
        <w:t>/ Produz muito fruto.</w:t>
      </w:r>
    </w:p>
    <w:p>
      <w:pPr>
        <w:autoSpaceDN w:val="0"/>
        <w:autoSpaceDE w:val="0"/>
        <w:widowControl/>
        <w:spacing w:line="197" w:lineRule="auto" w:before="778" w:after="0"/>
        <w:ind w:left="456" w:right="0" w:firstLine="0"/>
        <w:jc w:val="left"/>
      </w:pPr>
      <w:r>
        <w:rPr>
          <w:rFonts w:ascii="Calibri" w:hAnsi="Calibri" w:eastAsia="Calibri"/>
          <w:b/>
          <w:i/>
          <w:color w:val="000000"/>
          <w:sz w:val="44"/>
        </w:rPr>
        <w:t xml:space="preserve">&gt; Qualidade do Fruto: </w:t>
      </w:r>
      <w:r>
        <w:rPr>
          <w:rFonts w:ascii="Calibri" w:hAnsi="Calibri" w:eastAsia="Calibri"/>
          <w:b w:val="0"/>
          <w:i/>
          <w:color w:val="64100F"/>
          <w:sz w:val="44"/>
        </w:rPr>
        <w:t>(Mt 7 e Jo 15)</w:t>
      </w:r>
    </w:p>
    <w:p>
      <w:pPr>
        <w:autoSpaceDN w:val="0"/>
        <w:autoSpaceDE w:val="0"/>
        <w:widowControl/>
        <w:spacing w:line="197" w:lineRule="auto" w:before="176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>Fruto ruim / Fruto bom / Fruto que permanece.</w:t>
      </w:r>
    </w:p>
    <w:p>
      <w:pPr>
        <w:autoSpaceDN w:val="0"/>
        <w:autoSpaceDE w:val="0"/>
        <w:widowControl/>
        <w:spacing w:line="197" w:lineRule="auto" w:before="784" w:after="0"/>
        <w:ind w:left="456" w:right="0" w:firstLine="0"/>
        <w:jc w:val="left"/>
      </w:pPr>
      <w:r>
        <w:rPr>
          <w:rFonts w:ascii="Calibri" w:hAnsi="Calibri" w:eastAsia="Calibri"/>
          <w:b/>
          <w:i/>
          <w:color w:val="000000"/>
          <w:sz w:val="44"/>
        </w:rPr>
        <w:t xml:space="preserve">&gt; Propósito do Fruto: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“Por seus frutos os conhecereis. </w:t>
      </w:r>
    </w:p>
    <w:p>
      <w:pPr>
        <w:autoSpaceDN w:val="0"/>
        <w:autoSpaceDE w:val="0"/>
        <w:widowControl/>
        <w:spacing w:line="197" w:lineRule="auto" w:before="158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64100F"/>
          <w:sz w:val="36"/>
        </w:rPr>
        <w:t xml:space="preserve">Porventura colhem-se uvas dos espinheiros, ou figos dos abrolhos? </w:t>
      </w:r>
    </w:p>
    <w:p>
      <w:pPr>
        <w:autoSpaceDN w:val="0"/>
        <w:autoSpaceDE w:val="0"/>
        <w:widowControl/>
        <w:spacing w:line="259" w:lineRule="auto" w:before="150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64100F"/>
          <w:sz w:val="36"/>
        </w:rPr>
        <w:t xml:space="preserve">Assim, toda a árvore boa produz bons frutos, e toda a árvore má </w:t>
      </w:r>
      <w:r>
        <w:rPr>
          <w:rFonts w:ascii="Calibri" w:hAnsi="Calibri" w:eastAsia="Calibri"/>
          <w:b w:val="0"/>
          <w:i/>
          <w:color w:val="64100F"/>
          <w:sz w:val="36"/>
        </w:rPr>
        <w:t>produz frutos maus.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Não pode a árvore boa dar maus frutos; nem </w:t>
      </w:r>
      <w:r>
        <w:rPr>
          <w:rFonts w:ascii="Calibri" w:hAnsi="Calibri" w:eastAsia="Calibri"/>
          <w:b w:val="0"/>
          <w:i/>
          <w:color w:val="64100F"/>
          <w:sz w:val="36"/>
        </w:rPr>
        <w:t>a árvore má dar frutos bons.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Toda a árvore que não dá bom fruto </w:t>
      </w:r>
      <w:r>
        <w:rPr>
          <w:rFonts w:ascii="Calibri" w:hAnsi="Calibri" w:eastAsia="Calibri"/>
          <w:b w:val="0"/>
          <w:i/>
          <w:color w:val="64100F"/>
          <w:sz w:val="36"/>
        </w:rPr>
        <w:t>corta-se e lança-se no fogo.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Portanto, pelos seus frutos os </w:t>
      </w:r>
      <w:r>
        <w:br/>
      </w:r>
      <w:r>
        <w:rPr>
          <w:rFonts w:ascii="Calibri" w:hAnsi="Calibri" w:eastAsia="Calibri"/>
          <w:b w:val="0"/>
          <w:i/>
          <w:color w:val="64100F"/>
          <w:sz w:val="36"/>
        </w:rPr>
        <w:t>conhecereis.” (Mt 7:16-20)</w:t>
      </w:r>
    </w:p>
    <w:p>
      <w:pPr>
        <w:sectPr>
          <w:pgSz w:w="11899" w:h="16838"/>
          <w:pgMar w:top="402" w:right="720" w:bottom="1440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62"/>
        <w:ind w:left="0" w:right="0"/>
      </w:pPr>
    </w:p>
    <w:p>
      <w:pPr>
        <w:autoSpaceDN w:val="0"/>
        <w:tabs>
          <w:tab w:pos="456" w:val="left"/>
          <w:tab w:pos="548" w:val="left"/>
        </w:tabs>
        <w:autoSpaceDE w:val="0"/>
        <w:widowControl/>
        <w:spacing w:line="566" w:lineRule="exact" w:before="56" w:after="0"/>
        <w:ind w:left="0" w:right="0" w:firstLine="0"/>
        <w:jc w:val="left"/>
      </w:pPr>
      <w:r>
        <w:rPr>
          <w:rFonts w:ascii="Times New Roman,Bold" w:hAnsi="Times New Roman,Bold" w:eastAsia="Times New Roman,Bold"/>
          <w:b/>
          <w:i w:val="0"/>
          <w:color w:val="961816"/>
          <w:sz w:val="56"/>
        </w:rPr>
        <w:t>7)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Infrutíferos: </w:t>
      </w:r>
      <w:r>
        <w:br/>
      </w:r>
      <w:r>
        <w:tab/>
      </w:r>
      <w:r>
        <w:tab/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Deus nos chamou para uma vida frutífera. O propósito do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inimigo é nos tornar estéreis, infrutíferos e castrados no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conhecimento do Senhor e na frutificação d’Ele em nossas </w:t>
      </w:r>
      <w:r>
        <w:rPr>
          <w:rFonts w:ascii="Calibri" w:hAnsi="Calibri" w:eastAsia="Calibri"/>
          <w:b w:val="0"/>
          <w:i/>
          <w:color w:val="000000"/>
          <w:sz w:val="40"/>
        </w:rPr>
        <w:t>vidas.</w:t>
      </w:r>
    </w:p>
    <w:p>
      <w:pPr>
        <w:autoSpaceDN w:val="0"/>
        <w:autoSpaceDE w:val="0"/>
        <w:widowControl/>
        <w:spacing w:line="197" w:lineRule="auto" w:before="724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 xml:space="preserve"> Pedro: </w:t>
      </w:r>
      <w:r>
        <w:rPr>
          <w:rFonts w:ascii="Calibri" w:hAnsi="Calibri" w:eastAsia="Calibri"/>
          <w:b/>
          <w:i w:val="0"/>
          <w:color w:val="64100F"/>
          <w:sz w:val="40"/>
        </w:rPr>
        <w:t xml:space="preserve">Inoperantes e Infrutíferos. </w:t>
      </w:r>
    </w:p>
    <w:p>
      <w:pPr>
        <w:autoSpaceDN w:val="0"/>
        <w:autoSpaceDE w:val="0"/>
        <w:widowControl/>
        <w:spacing w:line="245" w:lineRule="auto" w:before="164" w:after="0"/>
        <w:ind w:left="456" w:right="720" w:firstLine="0"/>
        <w:jc w:val="left"/>
      </w:pPr>
      <w:r>
        <w:rPr>
          <w:rFonts w:ascii="Calibri" w:hAnsi="Calibri" w:eastAsia="Calibri"/>
          <w:b w:val="0"/>
          <w:i/>
          <w:color w:val="64100F"/>
          <w:sz w:val="40"/>
        </w:rPr>
        <w:t xml:space="preserve">(vs.9 – só o que está </w:t>
      </w:r>
      <w:r>
        <w:rPr>
          <w:u w:val="single" w:color="630f0e"/>
          <w:rFonts w:ascii="Calibri" w:hAnsi="Calibri" w:eastAsia="Calibri"/>
          <w:b/>
          <w:i/>
          <w:color w:val="64100F"/>
          <w:sz w:val="40"/>
        </w:rPr>
        <w:t>perto</w:t>
      </w:r>
      <w:r>
        <w:rPr>
          <w:rFonts w:ascii="Calibri" w:hAnsi="Calibri" w:eastAsia="Calibri"/>
          <w:b w:val="0"/>
          <w:i/>
          <w:color w:val="64100F"/>
          <w:sz w:val="40"/>
        </w:rPr>
        <w:t xml:space="preserve">, no original é </w:t>
      </w:r>
      <w:r>
        <w:rPr>
          <w:u w:val="single" w:color="630f0e"/>
          <w:rFonts w:ascii="Calibri" w:hAnsi="Calibri" w:eastAsia="Calibri"/>
          <w:b/>
          <w:i/>
          <w:color w:val="64100F"/>
          <w:sz w:val="40"/>
        </w:rPr>
        <w:t>muopazo</w:t>
      </w:r>
      <w:r>
        <w:rPr>
          <w:rFonts w:ascii="Calibri" w:hAnsi="Calibri" w:eastAsia="Calibri"/>
          <w:b w:val="0"/>
          <w:i/>
          <w:color w:val="64100F"/>
          <w:sz w:val="40"/>
        </w:rPr>
        <w:t xml:space="preserve">, de </w:t>
      </w:r>
      <w:r>
        <w:rPr>
          <w:rFonts w:ascii="Calibri" w:hAnsi="Calibri" w:eastAsia="Calibri"/>
          <w:b w:val="0"/>
          <w:i/>
          <w:color w:val="64100F"/>
          <w:sz w:val="40"/>
        </w:rPr>
        <w:t>miopia.)</w:t>
      </w:r>
    </w:p>
    <w:p>
      <w:pPr>
        <w:autoSpaceDN w:val="0"/>
        <w:autoSpaceDE w:val="0"/>
        <w:widowControl/>
        <w:spacing w:line="245" w:lineRule="auto" w:before="726" w:after="0"/>
        <w:ind w:left="456" w:right="864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 xml:space="preserve">Miopia - Visão errada sobre o evangelho: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uma visão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natural, temporal, limitada e terrena. </w:t>
      </w:r>
    </w:p>
    <w:p>
      <w:pPr>
        <w:autoSpaceDN w:val="0"/>
        <w:autoSpaceDE w:val="0"/>
        <w:widowControl/>
        <w:spacing w:line="620" w:lineRule="exact" w:before="620" w:after="0"/>
        <w:ind w:left="0" w:right="0" w:firstLine="0"/>
        <w:jc w:val="left"/>
      </w:pPr>
      <w:r>
        <w:rPr>
          <w:rFonts w:ascii="Times New Roman,Bold" w:hAnsi="Times New Roman,Bold" w:eastAsia="Times New Roman,Bold"/>
          <w:b/>
          <w:i w:val="0"/>
          <w:color w:val="961816"/>
          <w:sz w:val="56"/>
        </w:rPr>
        <w:t>8)</w:t>
      </w:r>
      <w:r>
        <w:rPr>
          <w:rFonts w:ascii="Calibri" w:hAnsi="Calibri" w:eastAsia="Calibri"/>
          <w:b/>
          <w:i w:val="0"/>
          <w:color w:val="000000"/>
          <w:sz w:val="48"/>
        </w:rPr>
        <w:t>Frutos que todo Cristão deve produzir:</w:t>
      </w:r>
    </w:p>
    <w:p>
      <w:pPr>
        <w:autoSpaceDN w:val="0"/>
        <w:autoSpaceDE w:val="0"/>
        <w:widowControl/>
        <w:spacing w:line="197" w:lineRule="auto" w:before="864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02060"/>
          <w:sz w:val="48"/>
        </w:rPr>
        <w:t>I - Fruto de Arrependimento:</w:t>
      </w:r>
    </w:p>
    <w:p>
      <w:pPr>
        <w:autoSpaceDN w:val="0"/>
        <w:autoSpaceDE w:val="0"/>
        <w:widowControl/>
        <w:spacing w:line="254" w:lineRule="auto" w:before="186" w:after="0"/>
        <w:ind w:left="456" w:right="1152" w:firstLine="0"/>
        <w:jc w:val="left"/>
      </w:pPr>
      <w:r>
        <w:rPr>
          <w:rFonts w:ascii="Calibri" w:hAnsi="Calibri" w:eastAsia="Calibri"/>
          <w:b w:val="0"/>
          <w:i/>
          <w:color w:val="64100F"/>
          <w:sz w:val="40"/>
        </w:rPr>
        <w:t xml:space="preserve">“Produzi, pois, frutos dignos de arrependimento…” </w:t>
      </w:r>
      <w:r>
        <w:rPr>
          <w:rFonts w:ascii="Calibri" w:hAnsi="Calibri" w:eastAsia="Calibri"/>
          <w:b w:val="0"/>
          <w:i/>
          <w:color w:val="64100F"/>
          <w:sz w:val="40"/>
        </w:rPr>
        <w:t xml:space="preserve">(Mt 3:8) </w:t>
      </w:r>
      <w:r>
        <w:br/>
      </w:r>
      <w:r>
        <w:rPr>
          <w:rFonts w:ascii="Calibri" w:hAnsi="Calibri" w:eastAsia="Calibri"/>
          <w:b/>
          <w:i/>
          <w:color w:val="000000"/>
          <w:sz w:val="44"/>
        </w:rPr>
        <w:t xml:space="preserve">&gt; A mensagem do Arrependimento: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(ATUAL)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Mentalidade / Atitude / Caminho / Conversão </w:t>
      </w:r>
    </w:p>
    <w:p>
      <w:pPr>
        <w:autoSpaceDN w:val="0"/>
        <w:autoSpaceDE w:val="0"/>
        <w:widowControl/>
        <w:spacing w:line="197" w:lineRule="auto" w:before="738" w:after="0"/>
        <w:ind w:left="456" w:right="0" w:firstLine="0"/>
        <w:jc w:val="left"/>
      </w:pPr>
      <w:r>
        <w:rPr>
          <w:rFonts w:ascii="Calibri" w:hAnsi="Calibri" w:eastAsia="Calibri"/>
          <w:b/>
          <w:i/>
          <w:color w:val="000000"/>
          <w:sz w:val="44"/>
        </w:rPr>
        <w:t>&gt; A mensagem de João Batista: Arrependei-vos.</w:t>
      </w:r>
    </w:p>
    <w:p>
      <w:pPr>
        <w:sectPr>
          <w:pgSz w:w="11899" w:h="16838"/>
          <w:pgMar w:top="884" w:right="1018" w:bottom="1062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00000"/>
          <w:sz w:val="44"/>
        </w:rPr>
        <w:t xml:space="preserve">&gt; A mensagem de Jesus: </w:t>
      </w:r>
      <w:r>
        <w:rPr>
          <w:rFonts w:ascii="Calibri" w:hAnsi="Calibri" w:eastAsia="Calibri"/>
          <w:b/>
          <w:i/>
          <w:color w:val="64100F"/>
          <w:sz w:val="44"/>
        </w:rPr>
        <w:t>Mt 4:17</w:t>
      </w:r>
    </w:p>
    <w:p>
      <w:pPr>
        <w:autoSpaceDN w:val="0"/>
        <w:autoSpaceDE w:val="0"/>
        <w:widowControl/>
        <w:spacing w:line="197" w:lineRule="auto" w:before="792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00000"/>
          <w:sz w:val="44"/>
        </w:rPr>
        <w:t xml:space="preserve">&gt; Pedro após Pentecostes: O que faremos? </w:t>
      </w:r>
    </w:p>
    <w:p>
      <w:pPr>
        <w:autoSpaceDN w:val="0"/>
        <w:autoSpaceDE w:val="0"/>
        <w:widowControl/>
        <w:spacing w:line="197" w:lineRule="auto" w:before="792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64100F"/>
          <w:sz w:val="44"/>
        </w:rPr>
        <w:t xml:space="preserve"> Arrependam-se e sejam batizados (Atos 2:38</w:t>
      </w:r>
      <w:r>
        <w:rPr>
          <w:rFonts w:ascii="Calibri" w:hAnsi="Calibri" w:eastAsia="Calibri"/>
          <w:b w:val="0"/>
          <w:i/>
          <w:color w:val="961816"/>
          <w:sz w:val="44"/>
        </w:rPr>
        <w:t>)</w:t>
      </w:r>
    </w:p>
    <w:p>
      <w:pPr>
        <w:autoSpaceDN w:val="0"/>
        <w:autoSpaceDE w:val="0"/>
        <w:widowControl/>
        <w:spacing w:line="264" w:lineRule="auto" w:before="796" w:after="0"/>
        <w:ind w:left="0" w:right="144" w:firstLine="102"/>
        <w:jc w:val="left"/>
      </w:pPr>
      <w:r>
        <w:rPr>
          <w:rFonts w:ascii="Calibri" w:hAnsi="Calibri" w:eastAsia="Calibri"/>
          <w:b/>
          <w:i/>
          <w:color w:val="002060"/>
          <w:sz w:val="44"/>
        </w:rPr>
        <w:t xml:space="preserve">Paulo fala de dois tipos de reações: </w:t>
      </w:r>
      <w:r>
        <w:rPr>
          <w:rFonts w:ascii="Calibri" w:hAnsi="Calibri" w:eastAsia="Calibri"/>
          <w:b w:val="0"/>
          <w:i/>
          <w:color w:val="64100F"/>
          <w:sz w:val="44"/>
        </w:rPr>
        <w:t>“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Porque a tristeza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segundo Deus produz arrependimento para a salvação, que a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ninguém traz pesar; mas a tristeza do mundo produz morte.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Porque quanto cuidado não produziu isto mesmo em vós que,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segundo Deus, fostes contristados! Que defesa, que indignação,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que temor, que saudades, que zelo, que vindita! Em tudo destes </w:t>
      </w:r>
      <w:r>
        <w:rPr>
          <w:rFonts w:ascii="Calibri" w:hAnsi="Calibri" w:eastAsia="Calibri"/>
          <w:b w:val="0"/>
          <w:i/>
          <w:color w:val="64100F"/>
          <w:sz w:val="36"/>
        </w:rPr>
        <w:t>prova de estardes inocentes neste assunto.” (II Cor 7:10-11)</w:t>
      </w:r>
    </w:p>
    <w:p>
      <w:pPr>
        <w:autoSpaceDN w:val="0"/>
        <w:autoSpaceDE w:val="0"/>
        <w:widowControl/>
        <w:spacing w:line="245" w:lineRule="auto" w:before="778" w:after="0"/>
        <w:ind w:left="0" w:right="432" w:firstLine="0"/>
        <w:jc w:val="left"/>
      </w:pPr>
      <w:r>
        <w:rPr>
          <w:rFonts w:ascii="Calibri" w:hAnsi="Calibri" w:eastAsia="Calibri"/>
          <w:b/>
          <w:i/>
          <w:color w:val="0E233D"/>
          <w:sz w:val="40"/>
        </w:rPr>
        <w:t xml:space="preserve"> Tristeza segundo o mundo: </w:t>
      </w:r>
      <w:r>
        <w:rPr>
          <w:rFonts w:ascii="Calibri" w:hAnsi="Calibri" w:eastAsia="Calibri"/>
          <w:b w:val="0"/>
          <w:i/>
          <w:color w:val="0E233D"/>
          <w:sz w:val="40"/>
        </w:rPr>
        <w:t xml:space="preserve">Produz apenas sofrimento, </w:t>
      </w:r>
      <w:r>
        <w:rPr>
          <w:rFonts w:ascii="Calibri" w:hAnsi="Calibri" w:eastAsia="Calibri"/>
          <w:b w:val="0"/>
          <w:i/>
          <w:color w:val="0E233D"/>
          <w:sz w:val="40"/>
        </w:rPr>
        <w:t>lágrimas, declarações, discursos e remorso.</w:t>
      </w:r>
    </w:p>
    <w:p>
      <w:pPr>
        <w:autoSpaceDN w:val="0"/>
        <w:tabs>
          <w:tab w:pos="92" w:val="left"/>
        </w:tabs>
        <w:autoSpaceDE w:val="0"/>
        <w:widowControl/>
        <w:spacing w:line="245" w:lineRule="auto" w:before="726" w:after="0"/>
        <w:ind w:left="0" w:right="288" w:firstLine="0"/>
        <w:jc w:val="left"/>
      </w:pPr>
      <w:r>
        <w:rPr>
          <w:rFonts w:ascii="Calibri" w:hAnsi="Calibri" w:eastAsia="Calibri"/>
          <w:b/>
          <w:i/>
          <w:color w:val="0E233D"/>
          <w:sz w:val="40"/>
        </w:rPr>
        <w:t xml:space="preserve">Tristeza segundo Deus: </w:t>
      </w:r>
      <w:r>
        <w:rPr>
          <w:rFonts w:ascii="Calibri" w:hAnsi="Calibri" w:eastAsia="Calibri"/>
          <w:b w:val="0"/>
          <w:i/>
          <w:color w:val="0E233D"/>
          <w:sz w:val="40"/>
        </w:rPr>
        <w:t xml:space="preserve">Arrependimento para Salvação, </w:t>
      </w:r>
      <w:r>
        <w:rPr>
          <w:rFonts w:ascii="Calibri" w:hAnsi="Calibri" w:eastAsia="Calibri"/>
          <w:b w:val="0"/>
          <w:i/>
          <w:color w:val="0E233D"/>
          <w:sz w:val="40"/>
        </w:rPr>
        <w:t>resulta em frutos.</w:t>
      </w:r>
    </w:p>
    <w:p>
      <w:pPr>
        <w:autoSpaceDN w:val="0"/>
        <w:autoSpaceDE w:val="0"/>
        <w:widowControl/>
        <w:spacing w:line="197" w:lineRule="auto" w:before="846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2060"/>
          <w:sz w:val="48"/>
        </w:rPr>
        <w:t>II - Fruto de Adoração:</w:t>
      </w:r>
    </w:p>
    <w:p>
      <w:pPr>
        <w:autoSpaceDN w:val="0"/>
        <w:autoSpaceDE w:val="0"/>
        <w:widowControl/>
        <w:spacing w:line="245" w:lineRule="auto" w:before="172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64100F"/>
          <w:sz w:val="36"/>
        </w:rPr>
        <w:t xml:space="preserve">“Portanto, ofereçamos sempre por ele a Deus sacrifício de louvor, </w:t>
      </w:r>
      <w:r>
        <w:rPr>
          <w:rFonts w:ascii="Calibri" w:hAnsi="Calibri" w:eastAsia="Calibri"/>
          <w:b w:val="0"/>
          <w:i/>
          <w:color w:val="64100F"/>
          <w:sz w:val="36"/>
        </w:rPr>
        <w:t>isto é, o fruto dos lábios que confessam o seu nome.” (Hb 13:15)</w:t>
      </w:r>
    </w:p>
    <w:p>
      <w:pPr>
        <w:sectPr>
          <w:pgSz w:w="11899" w:h="16838"/>
          <w:pgMar w:top="712" w:right="960" w:bottom="1216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94"/>
        <w:ind w:left="0" w:right="0"/>
      </w:pPr>
    </w:p>
    <w:p>
      <w:pPr>
        <w:autoSpaceDN w:val="0"/>
        <w:autoSpaceDE w:val="0"/>
        <w:widowControl/>
        <w:spacing w:line="247" w:lineRule="auto" w:before="0" w:after="0"/>
        <w:ind w:left="0" w:right="432" w:firstLine="0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 xml:space="preserve">&gt; Primeira vez Adoração: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“Então, disse a seus servos: Esperai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aqui, com o jumento; eu e o rapaz iremos até lá e, havendo </w:t>
      </w:r>
      <w:r>
        <w:rPr>
          <w:rFonts w:ascii="Calibri" w:hAnsi="Calibri" w:eastAsia="Calibri"/>
          <w:b w:val="0"/>
          <w:i/>
          <w:color w:val="64100F"/>
          <w:sz w:val="36"/>
        </w:rPr>
        <w:t>adorado, voltaremos para junto de vós.” (Gn 22:5)</w:t>
      </w:r>
    </w:p>
    <w:p>
      <w:pPr>
        <w:autoSpaceDN w:val="0"/>
        <w:autoSpaceDE w:val="0"/>
        <w:widowControl/>
        <w:spacing w:line="197" w:lineRule="auto" w:before="580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>&gt; Mulher que derramou o perfume caro.</w:t>
      </w:r>
    </w:p>
    <w:p>
      <w:pPr>
        <w:autoSpaceDN w:val="0"/>
        <w:autoSpaceDE w:val="0"/>
        <w:widowControl/>
        <w:spacing w:line="254" w:lineRule="auto" w:before="848" w:after="0"/>
        <w:ind w:left="0" w:right="1008" w:firstLine="0"/>
        <w:jc w:val="left"/>
      </w:pPr>
      <w:r>
        <w:rPr>
          <w:rFonts w:ascii="Calibri" w:hAnsi="Calibri" w:eastAsia="Calibri"/>
          <w:b/>
          <w:i w:val="0"/>
          <w:color w:val="002060"/>
          <w:sz w:val="48"/>
        </w:rPr>
        <w:t>III - Fruto do Espírito:</w:t>
      </w:r>
      <w:r>
        <w:br/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“Mas o fruto do Espírito é: amor, gozo, paz, longanimidade, </w:t>
      </w:r>
      <w:r>
        <w:rPr>
          <w:rFonts w:ascii="Calibri" w:hAnsi="Calibri" w:eastAsia="Calibri"/>
          <w:b w:val="0"/>
          <w:i/>
          <w:color w:val="64100F"/>
          <w:sz w:val="36"/>
        </w:rPr>
        <w:t xml:space="preserve">benignidade, bondade, fé, mansidão, temperança.” (Gl 5:22) </w:t>
      </w:r>
      <w:r>
        <w:rPr>
          <w:rFonts w:ascii="Calibri" w:hAnsi="Calibri" w:eastAsia="Calibri"/>
          <w:b/>
          <w:i w:val="0"/>
          <w:color w:val="0E233D"/>
          <w:sz w:val="44"/>
        </w:rPr>
        <w:t xml:space="preserve">&gt; </w:t>
      </w:r>
      <w:r>
        <w:rPr>
          <w:rFonts w:ascii="Calibri" w:hAnsi="Calibri" w:eastAsia="Calibri"/>
          <w:b/>
          <w:i/>
          <w:color w:val="0E233D"/>
          <w:sz w:val="44"/>
        </w:rPr>
        <w:t xml:space="preserve">A grande pergunta? </w:t>
      </w:r>
    </w:p>
    <w:p>
      <w:pPr>
        <w:autoSpaceDN w:val="0"/>
        <w:autoSpaceDE w:val="0"/>
        <w:widowControl/>
        <w:spacing w:line="197" w:lineRule="auto" w:before="188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E233D"/>
          <w:sz w:val="44"/>
        </w:rPr>
        <w:t>&gt; Obra da carne</w:t>
      </w:r>
      <w:r>
        <w:rPr>
          <w:rFonts w:ascii="Calibri" w:hAnsi="Calibri" w:eastAsia="Calibri"/>
          <w:b/>
          <w:i w:val="0"/>
          <w:color w:val="0E233D"/>
          <w:sz w:val="48"/>
        </w:rPr>
        <w:t xml:space="preserve">. </w:t>
      </w:r>
    </w:p>
    <w:p>
      <w:pPr>
        <w:autoSpaceDN w:val="0"/>
        <w:autoSpaceDE w:val="0"/>
        <w:widowControl/>
        <w:spacing w:line="264" w:lineRule="auto" w:before="87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2060"/>
          <w:sz w:val="48"/>
        </w:rPr>
        <w:t>IV - O Fruto da Compaixão:</w:t>
      </w:r>
      <w:r>
        <w:br/>
      </w:r>
      <w:r>
        <w:rPr>
          <w:rFonts w:ascii="Calibri" w:hAnsi="Calibri" w:eastAsia="Calibri"/>
          <w:b w:val="0"/>
          <w:i/>
          <w:color w:val="64100F"/>
          <w:sz w:val="40"/>
        </w:rPr>
        <w:t xml:space="preserve">“Ao ver as multidões, teve compaixão delas, porque </w:t>
      </w:r>
      <w:r>
        <w:br/>
      </w:r>
      <w:r>
        <w:rPr>
          <w:rFonts w:ascii="Calibri" w:hAnsi="Calibri" w:eastAsia="Calibri"/>
          <w:b w:val="0"/>
          <w:i/>
          <w:color w:val="64100F"/>
          <w:sz w:val="40"/>
        </w:rPr>
        <w:t xml:space="preserve">estavam aflitas e desamparadas, como ovelhas sem pastor.” </w:t>
      </w:r>
      <w:r>
        <w:rPr>
          <w:rFonts w:ascii="Calibri" w:hAnsi="Calibri" w:eastAsia="Calibri"/>
          <w:b w:val="0"/>
          <w:i/>
          <w:color w:val="64100F"/>
          <w:sz w:val="40"/>
        </w:rPr>
        <w:t xml:space="preserve">(Mateus 9:36) </w:t>
      </w:r>
      <w:r>
        <w:br/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&gt; Movido de Íntima Compaixão; </w:t>
      </w:r>
      <w:r>
        <w:br/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&gt; Entranhas; </w:t>
      </w:r>
      <w:r>
        <w:br/>
      </w:r>
      <w:r>
        <w:rPr>
          <w:rFonts w:ascii="Calibri" w:hAnsi="Calibri" w:eastAsia="Calibri"/>
          <w:b w:val="0"/>
          <w:i/>
          <w:color w:val="000000"/>
          <w:sz w:val="40"/>
        </w:rPr>
        <w:t>&gt; Copeiro.</w:t>
      </w:r>
    </w:p>
    <w:p>
      <w:pPr>
        <w:autoSpaceDN w:val="0"/>
        <w:autoSpaceDE w:val="0"/>
        <w:widowControl/>
        <w:spacing w:line="259" w:lineRule="auto" w:before="736" w:after="0"/>
        <w:ind w:left="0" w:right="144" w:firstLine="0"/>
        <w:jc w:val="left"/>
      </w:pPr>
      <w:r>
        <w:rPr>
          <w:rFonts w:ascii="Calibri" w:hAnsi="Calibri" w:eastAsia="Calibri"/>
          <w:b/>
          <w:i w:val="0"/>
          <w:color w:val="002060"/>
          <w:sz w:val="48"/>
        </w:rPr>
        <w:t>IV - Fruto que Permanece:</w:t>
      </w:r>
      <w:r>
        <w:br/>
      </w:r>
      <w:r>
        <w:rPr>
          <w:rFonts w:ascii="Calibri" w:hAnsi="Calibri" w:eastAsia="Calibri"/>
          <w:b w:val="0"/>
          <w:i/>
          <w:color w:val="64100F"/>
          <w:sz w:val="40"/>
        </w:rPr>
        <w:t xml:space="preserve">“Não me escolhestes vós a mim, mas eu vos escolhi a vós, e </w:t>
      </w:r>
      <w:r>
        <w:rPr>
          <w:rFonts w:ascii="Calibri" w:hAnsi="Calibri" w:eastAsia="Calibri"/>
          <w:b w:val="0"/>
          <w:i/>
          <w:color w:val="64100F"/>
          <w:sz w:val="40"/>
        </w:rPr>
        <w:t xml:space="preserve">vos nomeei, para que vades e deis fruto, e o vosso fruto </w:t>
      </w:r>
      <w:r>
        <w:rPr>
          <w:rFonts w:ascii="Calibri" w:hAnsi="Calibri" w:eastAsia="Calibri"/>
          <w:b w:val="0"/>
          <w:i/>
          <w:color w:val="64100F"/>
          <w:sz w:val="40"/>
        </w:rPr>
        <w:t xml:space="preserve">permaneça; a fim de que tudo quanto em meu nome </w:t>
      </w:r>
      <w:r>
        <w:br/>
      </w:r>
      <w:r>
        <w:rPr>
          <w:rFonts w:ascii="Calibri" w:hAnsi="Calibri" w:eastAsia="Calibri"/>
          <w:b w:val="0"/>
          <w:i/>
          <w:color w:val="64100F"/>
          <w:sz w:val="40"/>
        </w:rPr>
        <w:t xml:space="preserve">pedirdes ao Pai ele vo-lo conceda.” (Jo 15:16) </w:t>
      </w:r>
    </w:p>
    <w:p>
      <w:pPr>
        <w:sectPr>
          <w:pgSz w:w="11899" w:h="16838"/>
          <w:pgMar w:top="614" w:right="654" w:bottom="686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64"/>
        <w:ind w:left="0" w:right="0"/>
      </w:pPr>
    </w:p>
    <w:p>
      <w:pPr>
        <w:autoSpaceDN w:val="0"/>
        <w:autoSpaceDE w:val="0"/>
        <w:widowControl/>
        <w:spacing w:line="250" w:lineRule="auto" w:before="0" w:after="0"/>
        <w:ind w:left="456" w:right="144" w:firstLine="0"/>
        <w:jc w:val="left"/>
      </w:pPr>
      <w:r>
        <w:rPr>
          <w:rFonts w:ascii="Calibri" w:hAnsi="Calibri" w:eastAsia="Calibri"/>
          <w:b w:val="0"/>
          <w:i/>
          <w:color w:val="64100F"/>
          <w:sz w:val="40"/>
        </w:rPr>
        <w:t xml:space="preserve">“E a que caiu em boa terra, esses são os que, ouvindo a </w:t>
      </w:r>
      <w:r>
        <w:rPr>
          <w:rFonts w:ascii="Calibri" w:hAnsi="Calibri" w:eastAsia="Calibri"/>
          <w:b w:val="0"/>
          <w:i/>
          <w:color w:val="64100F"/>
          <w:sz w:val="40"/>
        </w:rPr>
        <w:t xml:space="preserve">palavra, a conservam num coração honesto e bom, e dão </w:t>
      </w:r>
      <w:r>
        <w:rPr>
          <w:rFonts w:ascii="Calibri" w:hAnsi="Calibri" w:eastAsia="Calibri"/>
          <w:b w:val="0"/>
          <w:i/>
          <w:color w:val="64100F"/>
          <w:sz w:val="40"/>
        </w:rPr>
        <w:t>fruto com perseverança.” (Lc 8:15)</w:t>
      </w:r>
    </w:p>
    <w:p>
      <w:pPr>
        <w:autoSpaceDN w:val="0"/>
        <w:tabs>
          <w:tab w:pos="456" w:val="left"/>
        </w:tabs>
        <w:autoSpaceDE w:val="0"/>
        <w:widowControl/>
        <w:spacing w:line="624" w:lineRule="exact" w:before="616" w:after="0"/>
        <w:ind w:left="0" w:right="1296" w:firstLine="0"/>
        <w:jc w:val="left"/>
      </w:pPr>
      <w:r>
        <w:rPr>
          <w:rFonts w:ascii="Times New Roman,Bold" w:hAnsi="Times New Roman,Bold" w:eastAsia="Times New Roman,Bold"/>
          <w:b/>
          <w:i w:val="0"/>
          <w:color w:val="961816"/>
          <w:sz w:val="56"/>
        </w:rPr>
        <w:t>9)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Conclusão: </w:t>
      </w:r>
      <w:r>
        <w:br/>
      </w:r>
      <w:r>
        <w:rPr>
          <w:rFonts w:ascii="Calibri" w:hAnsi="Calibri" w:eastAsia="Calibri"/>
          <w:b/>
          <w:i w:val="0"/>
          <w:color w:val="000000"/>
          <w:sz w:val="44"/>
        </w:rPr>
        <w:t xml:space="preserve">Pergunta Errada: O que fazer para Frutificar? </w:t>
      </w:r>
    </w:p>
    <w:p>
      <w:pPr>
        <w:autoSpaceDN w:val="0"/>
        <w:autoSpaceDE w:val="0"/>
        <w:widowControl/>
        <w:spacing w:line="245" w:lineRule="auto" w:before="792" w:after="0"/>
        <w:ind w:left="456" w:right="1152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Pergunta Certa: O que está me impedindo de </w:t>
      </w:r>
      <w:r>
        <w:rPr>
          <w:rFonts w:ascii="Calibri" w:hAnsi="Calibri" w:eastAsia="Calibri"/>
          <w:b/>
          <w:i w:val="0"/>
          <w:color w:val="000000"/>
          <w:sz w:val="44"/>
        </w:rPr>
        <w:t>frutificar?</w:t>
      </w:r>
    </w:p>
    <w:p>
      <w:pPr>
        <w:autoSpaceDN w:val="0"/>
        <w:autoSpaceDE w:val="0"/>
        <w:widowControl/>
        <w:spacing w:line="254" w:lineRule="auto" w:before="570" w:after="0"/>
        <w:ind w:left="456" w:right="0" w:firstLine="0"/>
        <w:jc w:val="left"/>
      </w:pPr>
      <w:r>
        <w:rPr>
          <w:rFonts w:ascii="Calibri" w:hAnsi="Calibri" w:eastAsia="Calibri"/>
          <w:b/>
          <w:i/>
          <w:color w:val="64100F"/>
          <w:sz w:val="30"/>
        </w:rPr>
        <w:t>JÓ 14:7-9 (NAA)</w:t>
      </w:r>
      <w:r>
        <w:rPr>
          <w:rFonts w:ascii="Calibri" w:hAnsi="Calibri" w:eastAsia="Calibri"/>
          <w:b w:val="0"/>
          <w:i/>
          <w:color w:val="64100F"/>
          <w:sz w:val="30"/>
        </w:rPr>
        <w:t xml:space="preserve"> “PORQUE HÁ ESPERANÇA PARA A ÁRVORE, POIS, MESMO </w:t>
      </w:r>
      <w:r>
        <w:rPr>
          <w:rFonts w:ascii="Calibri" w:hAnsi="Calibri" w:eastAsia="Calibri"/>
          <w:b w:val="0"/>
          <w:i/>
          <w:color w:val="64100F"/>
          <w:sz w:val="30"/>
        </w:rPr>
        <w:t xml:space="preserve">CORTADA, VOLTARÁ A BROTAR, E NÃO CESSARÃO OS SEUS REBENTOS. SE AS </w:t>
      </w:r>
      <w:r>
        <w:rPr>
          <w:rFonts w:ascii="Calibri" w:hAnsi="Calibri" w:eastAsia="Calibri"/>
          <w:b w:val="0"/>
          <w:i/>
          <w:color w:val="64100F"/>
          <w:sz w:val="30"/>
        </w:rPr>
        <w:t xml:space="preserve">SUAS RAÍZES ENVELHECEREM NA TERRA, E O SEU TRONCO MORRER NO CHÃO </w:t>
      </w:r>
      <w:r>
        <w:rPr>
          <w:rFonts w:ascii="Calibri" w:hAnsi="Calibri" w:eastAsia="Calibri"/>
          <w:b w:val="0"/>
          <w:i/>
          <w:color w:val="64100F"/>
          <w:sz w:val="30"/>
        </w:rPr>
        <w:t>AO CHEIRO DAS ÁGUAS BROTARÁ E DARÁ RAMOS COMO A PLANTA NOVA.”</w:t>
      </w:r>
    </w:p>
    <w:sectPr w:rsidR="00FC693F" w:rsidRPr="0006063C" w:rsidSect="00034616">
      <w:pgSz w:w="11899" w:h="16838"/>
      <w:pgMar w:top="684" w:right="950" w:bottom="1440" w:left="92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