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8B682" w14:textId="36CEFC31" w:rsidR="002831AC" w:rsidRPr="008D29DC" w:rsidRDefault="002831AC" w:rsidP="008D29DC">
      <w:pPr>
        <w:pStyle w:val="Ttulo2"/>
        <w:spacing w:before="0" w:beforeAutospacing="0" w:after="120" w:afterAutospacing="0"/>
        <w:jc w:val="center"/>
        <w:rPr>
          <w:rFonts w:asciiTheme="minorHAnsi" w:hAnsiTheme="minorHAnsi" w:cstheme="minorHAnsi"/>
          <w:u w:val="single"/>
        </w:rPr>
      </w:pPr>
      <w:r w:rsidRPr="008D29DC">
        <w:rPr>
          <w:rFonts w:asciiTheme="minorHAnsi" w:hAnsiTheme="minorHAnsi" w:cstheme="minorHAnsi"/>
          <w:u w:val="single"/>
        </w:rPr>
        <w:t xml:space="preserve">Estudo </w:t>
      </w:r>
      <w:r w:rsidR="008D29DC" w:rsidRPr="008D29DC">
        <w:rPr>
          <w:rFonts w:asciiTheme="minorHAnsi" w:hAnsiTheme="minorHAnsi" w:cstheme="minorHAnsi"/>
          <w:u w:val="single"/>
        </w:rPr>
        <w:t>1 de 5</w:t>
      </w:r>
      <w:r w:rsidR="004F5D57" w:rsidRPr="008D29DC">
        <w:rPr>
          <w:rFonts w:asciiTheme="minorHAnsi" w:hAnsiTheme="minorHAnsi" w:cstheme="minorHAnsi"/>
          <w:u w:val="single"/>
        </w:rPr>
        <w:t xml:space="preserve"> </w:t>
      </w:r>
      <w:r w:rsidR="00155C54" w:rsidRPr="008D29DC">
        <w:rPr>
          <w:rFonts w:asciiTheme="minorHAnsi" w:hAnsiTheme="minorHAnsi" w:cstheme="minorHAnsi"/>
          <w:u w:val="single"/>
        </w:rPr>
        <w:t>–</w:t>
      </w:r>
      <w:r w:rsidR="004F5D57" w:rsidRPr="008D29DC">
        <w:rPr>
          <w:rFonts w:asciiTheme="minorHAnsi" w:hAnsiTheme="minorHAnsi" w:cstheme="minorHAnsi"/>
          <w:u w:val="single"/>
        </w:rPr>
        <w:t xml:space="preserve"> </w:t>
      </w:r>
      <w:r w:rsidR="0017339D" w:rsidRPr="008D29DC">
        <w:rPr>
          <w:rFonts w:asciiTheme="minorHAnsi" w:hAnsiTheme="minorHAnsi" w:cstheme="minorHAnsi"/>
          <w:u w:val="single"/>
        </w:rPr>
        <w:t>Ouvir e obedecer</w:t>
      </w:r>
    </w:p>
    <w:p w14:paraId="580E6820" w14:textId="379766E0" w:rsidR="002831AC" w:rsidRPr="008D29DC" w:rsidRDefault="002831AC" w:rsidP="008D29DC">
      <w:pPr>
        <w:pStyle w:val="Ttulo2"/>
        <w:spacing w:before="0" w:beforeAutospacing="0" w:after="120" w:afterAutospacing="0"/>
        <w:jc w:val="center"/>
        <w:rPr>
          <w:rFonts w:asciiTheme="minorHAnsi" w:hAnsiTheme="minorHAnsi" w:cstheme="minorHAnsi"/>
          <w:b w:val="0"/>
          <w:i/>
          <w:sz w:val="22"/>
          <w:szCs w:val="22"/>
        </w:rPr>
      </w:pPr>
      <w:r w:rsidRPr="008D29DC">
        <w:rPr>
          <w:rFonts w:asciiTheme="minorHAnsi" w:hAnsiTheme="minorHAnsi" w:cstheme="minorHAnsi"/>
          <w:b w:val="0"/>
          <w:i/>
          <w:sz w:val="22"/>
          <w:szCs w:val="22"/>
        </w:rPr>
        <w:t>Série “</w:t>
      </w:r>
      <w:r w:rsidR="005263CB" w:rsidRPr="008D29DC">
        <w:rPr>
          <w:rFonts w:asciiTheme="minorHAnsi" w:hAnsiTheme="minorHAnsi" w:cstheme="minorHAnsi"/>
          <w:b w:val="0"/>
          <w:i/>
          <w:sz w:val="22"/>
          <w:szCs w:val="22"/>
        </w:rPr>
        <w:t>Mês da Família</w:t>
      </w:r>
      <w:r w:rsidR="008D29DC" w:rsidRPr="008D29DC">
        <w:rPr>
          <w:rFonts w:asciiTheme="minorHAnsi" w:hAnsiTheme="minorHAnsi" w:cstheme="minorHAnsi"/>
          <w:b w:val="0"/>
          <w:i/>
          <w:sz w:val="22"/>
          <w:szCs w:val="22"/>
        </w:rPr>
        <w:t xml:space="preserve"> 2025</w:t>
      </w:r>
      <w:r w:rsidRPr="008D29DC">
        <w:rPr>
          <w:rFonts w:asciiTheme="minorHAnsi" w:hAnsiTheme="minorHAnsi" w:cstheme="minorHAnsi"/>
          <w:b w:val="0"/>
          <w:i/>
          <w:sz w:val="22"/>
          <w:szCs w:val="22"/>
        </w:rPr>
        <w:t>”</w:t>
      </w:r>
    </w:p>
    <w:p w14:paraId="2865DD24" w14:textId="77777777" w:rsidR="008D29DC" w:rsidRDefault="002831AC" w:rsidP="008D29DC">
      <w:pPr>
        <w:pStyle w:val="Ttulo2"/>
        <w:spacing w:before="0" w:beforeAutospacing="0" w:after="120" w:afterAutospacing="0"/>
        <w:jc w:val="both"/>
        <w:rPr>
          <w:rFonts w:asciiTheme="minorHAnsi" w:hAnsiTheme="minorHAnsi" w:cstheme="minorHAnsi"/>
          <w:b w:val="0"/>
          <w:sz w:val="22"/>
          <w:szCs w:val="22"/>
        </w:rPr>
      </w:pPr>
      <w:r w:rsidRPr="008D29DC">
        <w:rPr>
          <w:rFonts w:asciiTheme="minorHAnsi" w:hAnsiTheme="minorHAnsi" w:cstheme="minorHAnsi"/>
          <w:i/>
          <w:sz w:val="22"/>
          <w:szCs w:val="22"/>
        </w:rPr>
        <w:t>Você sabia que</w:t>
      </w:r>
      <w:r w:rsidR="004F5D57" w:rsidRPr="008D29DC">
        <w:rPr>
          <w:rFonts w:asciiTheme="minorHAnsi" w:hAnsiTheme="minorHAnsi" w:cstheme="minorHAnsi"/>
          <w:i/>
          <w:sz w:val="22"/>
          <w:szCs w:val="22"/>
        </w:rPr>
        <w:t xml:space="preserve"> </w:t>
      </w:r>
      <w:r w:rsidR="008D29DC">
        <w:rPr>
          <w:rFonts w:asciiTheme="minorHAnsi" w:hAnsiTheme="minorHAnsi" w:cstheme="minorHAnsi"/>
          <w:b w:val="0"/>
          <w:sz w:val="22"/>
          <w:szCs w:val="22"/>
        </w:rPr>
        <w:t>o</w:t>
      </w:r>
      <w:r w:rsidR="005263CB" w:rsidRPr="008D29DC">
        <w:rPr>
          <w:rFonts w:asciiTheme="minorHAnsi" w:hAnsiTheme="minorHAnsi" w:cstheme="minorHAnsi"/>
          <w:b w:val="0"/>
          <w:sz w:val="22"/>
          <w:szCs w:val="22"/>
        </w:rPr>
        <w:t xml:space="preserve"> Instituto Brasileiro de Geografia e Estatística (IBGE) relat</w:t>
      </w:r>
      <w:r w:rsidR="008D29DC">
        <w:rPr>
          <w:rFonts w:asciiTheme="minorHAnsi" w:hAnsiTheme="minorHAnsi" w:cstheme="minorHAnsi"/>
          <w:b w:val="0"/>
          <w:sz w:val="22"/>
          <w:szCs w:val="22"/>
        </w:rPr>
        <w:t>ou</w:t>
      </w:r>
      <w:r w:rsidR="005263CB" w:rsidRPr="008D29DC">
        <w:rPr>
          <w:rFonts w:asciiTheme="minorHAnsi" w:hAnsiTheme="minorHAnsi" w:cstheme="minorHAnsi"/>
          <w:b w:val="0"/>
          <w:sz w:val="22"/>
          <w:szCs w:val="22"/>
        </w:rPr>
        <w:t xml:space="preserve"> nos últimos 10 anos, um aumento de 40% no número de jovens entre 25 à 30 anos que ainda moram com os seus pais</w:t>
      </w:r>
      <w:r w:rsidR="008D29DC">
        <w:rPr>
          <w:rFonts w:asciiTheme="minorHAnsi" w:hAnsiTheme="minorHAnsi" w:cstheme="minorHAnsi"/>
          <w:b w:val="0"/>
          <w:sz w:val="22"/>
          <w:szCs w:val="22"/>
        </w:rPr>
        <w:t>?</w:t>
      </w:r>
    </w:p>
    <w:p w14:paraId="3BBD77BB" w14:textId="0CB57568" w:rsidR="002831AC" w:rsidRPr="008D29DC" w:rsidRDefault="005263CB" w:rsidP="008D29DC">
      <w:pPr>
        <w:pStyle w:val="Ttulo2"/>
        <w:spacing w:before="0" w:beforeAutospacing="0" w:after="120" w:afterAutospacing="0"/>
        <w:jc w:val="both"/>
        <w:rPr>
          <w:rFonts w:asciiTheme="minorHAnsi" w:hAnsiTheme="minorHAnsi" w:cstheme="minorHAnsi"/>
          <w:b w:val="0"/>
          <w:color w:val="495057"/>
          <w:sz w:val="22"/>
          <w:szCs w:val="22"/>
          <w:shd w:val="clear" w:color="auto" w:fill="F7F8F9"/>
        </w:rPr>
      </w:pPr>
      <w:r w:rsidRPr="008D29DC">
        <w:rPr>
          <w:rFonts w:asciiTheme="minorHAnsi" w:hAnsiTheme="minorHAnsi" w:cstheme="minorHAnsi"/>
          <w:b w:val="0"/>
          <w:sz w:val="22"/>
          <w:szCs w:val="22"/>
        </w:rPr>
        <w:t>De acordo com pesquisas, 1 em cada 4 jovens desta faixa etária vive dentro da casa dos seus pais. Em 2019, um estranho caso veio à tona: Michael Rotondo, um americano de 30 anos, foi feito réu pelos próprios pais. Seus pais tiveram que apelar para uma ação judicial para que o filho deixasse de morar na casa deles.</w:t>
      </w:r>
    </w:p>
    <w:p w14:paraId="6EA70E2F" w14:textId="66E1770E" w:rsidR="005263CB" w:rsidRPr="008D29DC" w:rsidRDefault="005263CB" w:rsidP="008D29DC">
      <w:pPr>
        <w:pStyle w:val="Ttulo2"/>
        <w:spacing w:before="0" w:beforeAutospacing="0" w:after="120" w:afterAutospacing="0"/>
        <w:jc w:val="both"/>
        <w:rPr>
          <w:rFonts w:asciiTheme="minorHAnsi" w:hAnsiTheme="minorHAnsi" w:cstheme="minorHAnsi"/>
          <w:b w:val="0"/>
          <w:i/>
          <w:sz w:val="22"/>
          <w:szCs w:val="22"/>
        </w:rPr>
      </w:pPr>
      <w:r w:rsidRPr="008D29DC">
        <w:rPr>
          <w:rFonts w:asciiTheme="minorHAnsi" w:hAnsiTheme="minorHAnsi" w:cstheme="minorHAnsi"/>
          <w:b w:val="0"/>
          <w:i/>
          <w:sz w:val="22"/>
          <w:szCs w:val="22"/>
        </w:rPr>
        <w:t>Não precisamos nos esforçar muito para perceber que cada vez mais o ser humano busca por conforto, se acomodando na sua rotina e na sua maneira de viver. A rapidez e facilidade que o mundo tem oferecido através da internet, e de outros meios, tem criado uma geração apática com grande dificuldade na tomada de decisões importantes da vida adulta. O dado do IBGE citado na curiosidade acima tem assustado muitos psicólogos, que baseados nisso ousam afirmar que a adolescência</w:t>
      </w:r>
      <w:r w:rsidR="0017339D" w:rsidRPr="008D29DC">
        <w:rPr>
          <w:rFonts w:asciiTheme="minorHAnsi" w:hAnsiTheme="minorHAnsi" w:cstheme="minorHAnsi"/>
          <w:b w:val="0"/>
          <w:i/>
          <w:sz w:val="22"/>
          <w:szCs w:val="22"/>
        </w:rPr>
        <w:t>,</w:t>
      </w:r>
      <w:r w:rsidRPr="008D29DC">
        <w:rPr>
          <w:rFonts w:asciiTheme="minorHAnsi" w:hAnsiTheme="minorHAnsi" w:cstheme="minorHAnsi"/>
          <w:b w:val="0"/>
          <w:i/>
          <w:sz w:val="22"/>
          <w:szCs w:val="22"/>
        </w:rPr>
        <w:t xml:space="preserve"> que antigamente ia até os 18 anos de idade, começo da fase adulta, hoje em dia vai até os 25 anos. </w:t>
      </w:r>
      <w:r w:rsidR="001822D5" w:rsidRPr="008D29DC">
        <w:rPr>
          <w:rFonts w:asciiTheme="minorHAnsi" w:hAnsiTheme="minorHAnsi" w:cstheme="minorHAnsi"/>
          <w:b w:val="0"/>
          <w:i/>
          <w:sz w:val="22"/>
          <w:szCs w:val="22"/>
        </w:rPr>
        <w:t>O comodismo parece fazer parte da vida de muitas pessoas. Essa falta de posturas nos impede de avançar, principalmente em nossa vida com Deus. Impede-nos também de vivermos as promessas de Deus sobre nós e nossa casa. Porém, essa não é a vontade de Deus para nós.</w:t>
      </w:r>
    </w:p>
    <w:p w14:paraId="3DEE4F39" w14:textId="77777777" w:rsidR="008D29DC" w:rsidRDefault="008D29DC" w:rsidP="008D29DC">
      <w:pPr>
        <w:pStyle w:val="Ttulo2"/>
        <w:spacing w:before="0" w:beforeAutospacing="0" w:after="120" w:afterAutospacing="0"/>
        <w:jc w:val="both"/>
        <w:rPr>
          <w:rFonts w:asciiTheme="minorHAnsi" w:hAnsiTheme="minorHAnsi" w:cstheme="minorHAnsi"/>
          <w:sz w:val="22"/>
          <w:szCs w:val="22"/>
        </w:rPr>
      </w:pPr>
    </w:p>
    <w:p w14:paraId="19D80555" w14:textId="092079D3" w:rsidR="002831AC" w:rsidRPr="008D29DC" w:rsidRDefault="002831AC" w:rsidP="008D29DC">
      <w:pPr>
        <w:pStyle w:val="Ttulo2"/>
        <w:spacing w:before="0" w:beforeAutospacing="0" w:after="120" w:afterAutospacing="0"/>
        <w:jc w:val="both"/>
        <w:rPr>
          <w:rFonts w:asciiTheme="minorHAnsi" w:hAnsiTheme="minorHAnsi" w:cstheme="minorHAnsi"/>
          <w:b w:val="0"/>
          <w:sz w:val="22"/>
          <w:szCs w:val="22"/>
        </w:rPr>
      </w:pPr>
      <w:r w:rsidRPr="008D29DC">
        <w:rPr>
          <w:rFonts w:asciiTheme="minorHAnsi" w:hAnsiTheme="minorHAnsi" w:cstheme="minorHAnsi"/>
          <w:sz w:val="22"/>
          <w:szCs w:val="22"/>
        </w:rPr>
        <w:t xml:space="preserve">Textos: </w:t>
      </w:r>
      <w:r w:rsidR="005263CB" w:rsidRPr="008D29DC">
        <w:rPr>
          <w:rFonts w:asciiTheme="minorHAnsi" w:hAnsiTheme="minorHAnsi" w:cstheme="minorHAnsi"/>
          <w:b w:val="0"/>
          <w:sz w:val="22"/>
          <w:szCs w:val="22"/>
        </w:rPr>
        <w:t>Genesis 12</w:t>
      </w:r>
      <w:r w:rsidR="002A3C78" w:rsidRPr="008D29DC">
        <w:rPr>
          <w:rFonts w:asciiTheme="minorHAnsi" w:hAnsiTheme="minorHAnsi" w:cstheme="minorHAnsi"/>
          <w:b w:val="0"/>
          <w:sz w:val="22"/>
          <w:szCs w:val="22"/>
        </w:rPr>
        <w:t>.</w:t>
      </w:r>
      <w:r w:rsidR="005263CB" w:rsidRPr="008D29DC">
        <w:rPr>
          <w:rFonts w:asciiTheme="minorHAnsi" w:hAnsiTheme="minorHAnsi" w:cstheme="minorHAnsi"/>
          <w:b w:val="0"/>
          <w:sz w:val="22"/>
          <w:szCs w:val="22"/>
        </w:rPr>
        <w:t>1-4</w:t>
      </w:r>
    </w:p>
    <w:p w14:paraId="1CC16EFA" w14:textId="77777777" w:rsidR="008D29DC" w:rsidRDefault="008D29DC" w:rsidP="008D29DC">
      <w:pPr>
        <w:pStyle w:val="Ttulo2"/>
        <w:spacing w:before="0" w:beforeAutospacing="0" w:after="120" w:afterAutospacing="0"/>
        <w:jc w:val="both"/>
        <w:rPr>
          <w:rFonts w:asciiTheme="minorHAnsi" w:hAnsiTheme="minorHAnsi" w:cstheme="minorHAnsi"/>
          <w:sz w:val="22"/>
          <w:szCs w:val="22"/>
        </w:rPr>
      </w:pPr>
    </w:p>
    <w:p w14:paraId="0F5142DB" w14:textId="7A6200B1" w:rsidR="002831AC" w:rsidRPr="008D29DC" w:rsidRDefault="002831AC" w:rsidP="008D29DC">
      <w:pPr>
        <w:pStyle w:val="Ttulo2"/>
        <w:spacing w:before="0" w:beforeAutospacing="0" w:after="120" w:afterAutospacing="0"/>
        <w:jc w:val="both"/>
        <w:rPr>
          <w:rFonts w:asciiTheme="minorHAnsi" w:hAnsiTheme="minorHAnsi" w:cstheme="minorHAnsi"/>
          <w:sz w:val="22"/>
          <w:szCs w:val="22"/>
        </w:rPr>
      </w:pPr>
      <w:r w:rsidRPr="008D29DC">
        <w:rPr>
          <w:rFonts w:asciiTheme="minorHAnsi" w:hAnsiTheme="minorHAnsi" w:cstheme="minorHAnsi"/>
          <w:sz w:val="22"/>
          <w:szCs w:val="22"/>
        </w:rPr>
        <w:t>O que a Bíblia diz a respeito disso?</w:t>
      </w:r>
    </w:p>
    <w:p w14:paraId="2A225B72" w14:textId="77777777" w:rsidR="008D29DC" w:rsidRDefault="005263CB" w:rsidP="008D29DC">
      <w:pPr>
        <w:spacing w:after="120"/>
        <w:ind w:firstLine="0"/>
        <w:rPr>
          <w:rFonts w:asciiTheme="minorHAnsi" w:hAnsiTheme="minorHAnsi" w:cstheme="minorHAnsi"/>
        </w:rPr>
      </w:pPr>
      <w:r w:rsidRPr="008D29DC">
        <w:rPr>
          <w:rFonts w:asciiTheme="minorHAnsi" w:hAnsiTheme="minorHAnsi" w:cstheme="minorHAnsi"/>
        </w:rPr>
        <w:t>Genesis 12 fala sobre</w:t>
      </w:r>
      <w:r w:rsidR="0017339D" w:rsidRPr="008D29DC">
        <w:rPr>
          <w:rFonts w:asciiTheme="minorHAnsi" w:hAnsiTheme="minorHAnsi" w:cstheme="minorHAnsi"/>
        </w:rPr>
        <w:t xml:space="preserve"> Abrão, filho de Terá,</w:t>
      </w:r>
      <w:r w:rsidR="008D29DC">
        <w:rPr>
          <w:rFonts w:asciiTheme="minorHAnsi" w:hAnsiTheme="minorHAnsi" w:cstheme="minorHAnsi"/>
        </w:rPr>
        <w:t xml:space="preserve"> </w:t>
      </w:r>
      <w:r w:rsidR="0017339D" w:rsidRPr="008D29DC">
        <w:rPr>
          <w:rFonts w:asciiTheme="minorHAnsi" w:hAnsiTheme="minorHAnsi" w:cstheme="minorHAnsi"/>
        </w:rPr>
        <w:t xml:space="preserve">um homem que foi escolhido para a missão de iniciar e liderar a grande família de Deus na terra. Para viver essa missão, diferente dos jovens de hoje em dia, Abrão teve que sair do conforto do seu lar e da segurança da sua terra, ele precisou de ouvidos sensíveis para ouvir e de coragem para obedecer. Não foi fácil e em meio </w:t>
      </w:r>
      <w:r w:rsidR="008D29DC" w:rsidRPr="008D29DC">
        <w:rPr>
          <w:rFonts w:asciiTheme="minorHAnsi" w:hAnsiTheme="minorHAnsi" w:cstheme="minorHAnsi"/>
        </w:rPr>
        <w:t>a</w:t>
      </w:r>
      <w:r w:rsidR="0017339D" w:rsidRPr="008D29DC">
        <w:rPr>
          <w:rFonts w:asciiTheme="minorHAnsi" w:hAnsiTheme="minorHAnsi" w:cstheme="minorHAnsi"/>
        </w:rPr>
        <w:t xml:space="preserve"> crises na família, lugares de deserto, conflitos de fé, Abrão seguiu sua jornada sob o desafio de estar atento às direções de Deus.</w:t>
      </w:r>
    </w:p>
    <w:p w14:paraId="3B7E8F25" w14:textId="26D08F9E" w:rsidR="00930DD6" w:rsidRPr="008D29DC" w:rsidRDefault="00323982" w:rsidP="008D29DC">
      <w:pPr>
        <w:spacing w:after="120"/>
        <w:ind w:firstLine="0"/>
        <w:rPr>
          <w:rFonts w:asciiTheme="minorHAnsi" w:hAnsiTheme="minorHAnsi" w:cstheme="minorHAnsi"/>
        </w:rPr>
      </w:pPr>
      <w:r w:rsidRPr="008D29DC">
        <w:rPr>
          <w:rFonts w:asciiTheme="minorHAnsi" w:hAnsiTheme="minorHAnsi" w:cstheme="minorHAnsi"/>
        </w:rPr>
        <w:t>Assim como na vida de Abraão, Deus tem um propósito maravilhoso para a sua vida e isso inclui a sua família. No entanto, viver esse propósito de Deus, vai muito além do que desejar e achar algo muito lindo. Exige de nós, posturas. Talvez você ainda não esteja vivendo o propósito de Deus para a sua família ou sente que mesmo vivendo algo, ainda não é tudo. Então, é hora de rever algumas coisas em nós, olhar para o que a Palavra de Deus nos orienta e estar dispostos a fazer o que for preciso para viv</w:t>
      </w:r>
      <w:r w:rsidR="004D1E75" w:rsidRPr="008D29DC">
        <w:rPr>
          <w:rFonts w:asciiTheme="minorHAnsi" w:hAnsiTheme="minorHAnsi" w:cstheme="minorHAnsi"/>
        </w:rPr>
        <w:t>er tudo o que Deus tem para nós e nossa</w:t>
      </w:r>
      <w:r w:rsidRPr="008D29DC">
        <w:rPr>
          <w:rFonts w:asciiTheme="minorHAnsi" w:hAnsiTheme="minorHAnsi" w:cstheme="minorHAnsi"/>
        </w:rPr>
        <w:t xml:space="preserve"> casa.</w:t>
      </w:r>
    </w:p>
    <w:p w14:paraId="01465224" w14:textId="031ADCFD" w:rsidR="002831AC" w:rsidRPr="008D29DC" w:rsidRDefault="002831AC" w:rsidP="008D29DC">
      <w:pPr>
        <w:spacing w:after="120"/>
        <w:ind w:firstLine="0"/>
        <w:rPr>
          <w:rFonts w:asciiTheme="minorHAnsi" w:hAnsiTheme="minorHAnsi" w:cstheme="minorHAnsi"/>
        </w:rPr>
      </w:pPr>
    </w:p>
    <w:p w14:paraId="48569643" w14:textId="77777777" w:rsidR="008D29DC" w:rsidRDefault="002831AC" w:rsidP="008D29DC">
      <w:pPr>
        <w:spacing w:after="120"/>
        <w:ind w:firstLine="0"/>
        <w:rPr>
          <w:rFonts w:asciiTheme="minorHAnsi" w:hAnsiTheme="minorHAnsi" w:cstheme="minorHAnsi"/>
        </w:rPr>
      </w:pPr>
      <w:r w:rsidRPr="008D29DC">
        <w:rPr>
          <w:rFonts w:asciiTheme="minorHAnsi" w:hAnsiTheme="minorHAnsi" w:cstheme="minorHAnsi"/>
          <w:b/>
        </w:rPr>
        <w:t xml:space="preserve">I – </w:t>
      </w:r>
      <w:r w:rsidR="0017339D" w:rsidRPr="008D29DC">
        <w:rPr>
          <w:rFonts w:asciiTheme="minorHAnsi" w:hAnsiTheme="minorHAnsi" w:cstheme="minorHAnsi"/>
          <w:b/>
        </w:rPr>
        <w:t>Tenha atitude</w:t>
      </w:r>
      <w:r w:rsidRPr="008D29DC">
        <w:rPr>
          <w:rFonts w:asciiTheme="minorHAnsi" w:hAnsiTheme="minorHAnsi" w:cstheme="minorHAnsi"/>
          <w:b/>
        </w:rPr>
        <w:t>.</w:t>
      </w:r>
      <w:r w:rsidR="004D1E75" w:rsidRPr="008D29DC">
        <w:rPr>
          <w:rFonts w:asciiTheme="minorHAnsi" w:hAnsiTheme="minorHAnsi" w:cstheme="minorHAnsi"/>
          <w:b/>
        </w:rPr>
        <w:t xml:space="preserve"> </w:t>
      </w:r>
      <w:r w:rsidR="0017339D" w:rsidRPr="008D29DC">
        <w:rPr>
          <w:rFonts w:asciiTheme="minorHAnsi" w:hAnsiTheme="minorHAnsi" w:cstheme="minorHAnsi"/>
        </w:rPr>
        <w:t>Abrão ouviu ao Senhor, mas nada aconteceria se ele não tivesse obedecido, ele precisou ter atitude para sair da terra em que estava. Lá ele estava em meio aos seus parentes, tinha suporte, sustento, segurança, conforto, ordem, enfim, tudo estava no seu devido lugar. Mas foi na atitude de obediência que Abrão ganh</w:t>
      </w:r>
      <w:r w:rsidR="008D29DC">
        <w:rPr>
          <w:rFonts w:asciiTheme="minorHAnsi" w:hAnsiTheme="minorHAnsi" w:cstheme="minorHAnsi"/>
        </w:rPr>
        <w:t>ou</w:t>
      </w:r>
      <w:r w:rsidR="0017339D" w:rsidRPr="008D29DC">
        <w:rPr>
          <w:rFonts w:asciiTheme="minorHAnsi" w:hAnsiTheme="minorHAnsi" w:cstheme="minorHAnsi"/>
        </w:rPr>
        <w:t xml:space="preserve"> autoridade para viver a promessa.</w:t>
      </w:r>
    </w:p>
    <w:p w14:paraId="01C9DE70" w14:textId="0E540528" w:rsidR="002831AC" w:rsidRPr="008D29DC" w:rsidRDefault="00015E84" w:rsidP="008D29DC">
      <w:pPr>
        <w:spacing w:after="120"/>
        <w:ind w:firstLine="0"/>
        <w:rPr>
          <w:rFonts w:asciiTheme="minorHAnsi" w:hAnsiTheme="minorHAnsi" w:cstheme="minorHAnsi"/>
        </w:rPr>
      </w:pPr>
      <w:r w:rsidRPr="008D29DC">
        <w:rPr>
          <w:rFonts w:asciiTheme="minorHAnsi" w:hAnsiTheme="minorHAnsi" w:cstheme="minorHAnsi"/>
        </w:rPr>
        <w:t xml:space="preserve">Não basta ouvir </w:t>
      </w:r>
      <w:r w:rsidR="0017339D" w:rsidRPr="008D29DC">
        <w:rPr>
          <w:rFonts w:asciiTheme="minorHAnsi" w:hAnsiTheme="minorHAnsi" w:cstheme="minorHAnsi"/>
        </w:rPr>
        <w:t>o Senhor, é necessário obedecer. Por muitas vezes conseguimos ouvir a direção de Deus par</w:t>
      </w:r>
      <w:r w:rsidRPr="008D29DC">
        <w:rPr>
          <w:rFonts w:asciiTheme="minorHAnsi" w:hAnsiTheme="minorHAnsi" w:cstheme="minorHAnsi"/>
        </w:rPr>
        <w:t>a a nossa família em meio ao agito</w:t>
      </w:r>
      <w:r w:rsidR="0017339D" w:rsidRPr="008D29DC">
        <w:rPr>
          <w:rFonts w:asciiTheme="minorHAnsi" w:hAnsiTheme="minorHAnsi" w:cstheme="minorHAnsi"/>
        </w:rPr>
        <w:t xml:space="preserve"> da nossa vida, porém nem sempre temos atitude para obedecer. Tenha atitude e faça o que Deus mandou, mesmo que pareça estranho ou que pareça que você irá perder tudo. Lá onde Abrão estava</w:t>
      </w:r>
      <w:r w:rsidRPr="008D29DC">
        <w:rPr>
          <w:rFonts w:asciiTheme="minorHAnsi" w:hAnsiTheme="minorHAnsi" w:cstheme="minorHAnsi"/>
        </w:rPr>
        <w:t xml:space="preserve"> ele tinha muitas coisas, mas</w:t>
      </w:r>
      <w:r w:rsidR="0017339D" w:rsidRPr="008D29DC">
        <w:rPr>
          <w:rFonts w:asciiTheme="minorHAnsi" w:hAnsiTheme="minorHAnsi" w:cstheme="minorHAnsi"/>
        </w:rPr>
        <w:t xml:space="preserve"> movendo</w:t>
      </w:r>
      <w:r w:rsidRPr="008D29DC">
        <w:rPr>
          <w:rFonts w:asciiTheme="minorHAnsi" w:hAnsiTheme="minorHAnsi" w:cstheme="minorHAnsi"/>
        </w:rPr>
        <w:t>-se</w:t>
      </w:r>
      <w:r w:rsidR="0017339D" w:rsidRPr="008D29DC">
        <w:rPr>
          <w:rFonts w:asciiTheme="minorHAnsi" w:hAnsiTheme="minorHAnsi" w:cstheme="minorHAnsi"/>
        </w:rPr>
        <w:t xml:space="preserve"> na direção que Deus </w:t>
      </w:r>
      <w:proofErr w:type="gramStart"/>
      <w:r w:rsidR="0017339D" w:rsidRPr="008D29DC">
        <w:rPr>
          <w:rFonts w:asciiTheme="minorHAnsi" w:hAnsiTheme="minorHAnsi" w:cstheme="minorHAnsi"/>
        </w:rPr>
        <w:t>mostrara ele</w:t>
      </w:r>
      <w:proofErr w:type="gramEnd"/>
      <w:r w:rsidR="0017339D" w:rsidRPr="008D29DC">
        <w:rPr>
          <w:rFonts w:asciiTheme="minorHAnsi" w:hAnsiTheme="minorHAnsi" w:cstheme="minorHAnsi"/>
        </w:rPr>
        <w:t xml:space="preserve"> teria muito mais.</w:t>
      </w:r>
    </w:p>
    <w:p w14:paraId="38671A5F" w14:textId="6D1158E1" w:rsidR="002831AC" w:rsidRDefault="002831AC" w:rsidP="008D29DC">
      <w:pPr>
        <w:spacing w:after="120"/>
        <w:ind w:firstLine="0"/>
        <w:rPr>
          <w:rFonts w:asciiTheme="minorHAnsi" w:hAnsiTheme="minorHAnsi" w:cstheme="minorHAnsi"/>
        </w:rPr>
      </w:pPr>
      <w:r w:rsidRPr="008D29DC">
        <w:rPr>
          <w:rFonts w:asciiTheme="minorHAnsi" w:hAnsiTheme="minorHAnsi" w:cstheme="minorHAnsi"/>
          <w:b/>
        </w:rPr>
        <w:lastRenderedPageBreak/>
        <w:t xml:space="preserve">II – </w:t>
      </w:r>
      <w:r w:rsidR="0017339D" w:rsidRPr="008D29DC">
        <w:rPr>
          <w:rFonts w:asciiTheme="minorHAnsi" w:hAnsiTheme="minorHAnsi" w:cstheme="minorHAnsi"/>
          <w:b/>
        </w:rPr>
        <w:t>Confie na direção de Deus</w:t>
      </w:r>
      <w:r w:rsidRPr="008D29DC">
        <w:rPr>
          <w:rFonts w:asciiTheme="minorHAnsi" w:hAnsiTheme="minorHAnsi" w:cstheme="minorHAnsi"/>
          <w:b/>
        </w:rPr>
        <w:t>.</w:t>
      </w:r>
      <w:r w:rsidR="00A5455D" w:rsidRPr="008D29DC">
        <w:rPr>
          <w:rFonts w:asciiTheme="minorHAnsi" w:hAnsiTheme="minorHAnsi" w:cstheme="minorHAnsi"/>
          <w:b/>
        </w:rPr>
        <w:t xml:space="preserve"> </w:t>
      </w:r>
      <w:r w:rsidR="0017339D" w:rsidRPr="008D29DC">
        <w:rPr>
          <w:rFonts w:asciiTheme="minorHAnsi" w:hAnsiTheme="minorHAnsi" w:cstheme="minorHAnsi"/>
        </w:rPr>
        <w:t xml:space="preserve">Reconhecer o senhorio de Deus sobre as nossas vidas e famílias requer de nós confiança naquilo que Ele direciona. A terra para onde Abrão iria ainda não havia sido revelada. A ordem era “sair”, mas para onde? Abrão ainda não sabia quais eram os próximos passos nessa jornada, muito menos qual era o seu destino final. Ele apenas confiou. Deus deseja que sejamos obedientes e que tenhamos segurança Nele. Segurança não é um lugar físico, segurança não são os cadeados das janelas das nossas casas, muito menos as trancas das portas de entrada; segurança é a presença de Deus em nosso lar. Provérbios 10.29 diz que </w:t>
      </w:r>
      <w:r w:rsidR="0017339D" w:rsidRPr="008D29DC">
        <w:rPr>
          <w:rFonts w:asciiTheme="minorHAnsi" w:hAnsiTheme="minorHAnsi" w:cstheme="minorHAnsi"/>
          <w:i/>
          <w:iCs/>
        </w:rPr>
        <w:t>“O caminho do Senhor é o refugio dos íntegros”</w:t>
      </w:r>
      <w:r w:rsidR="008D29DC">
        <w:rPr>
          <w:rFonts w:asciiTheme="minorHAnsi" w:hAnsiTheme="minorHAnsi" w:cstheme="minorHAnsi"/>
        </w:rPr>
        <w:t>.</w:t>
      </w:r>
      <w:r w:rsidR="0017339D" w:rsidRPr="008D29DC">
        <w:rPr>
          <w:rFonts w:asciiTheme="minorHAnsi" w:hAnsiTheme="minorHAnsi" w:cstheme="minorHAnsi"/>
        </w:rPr>
        <w:t xml:space="preserve"> </w:t>
      </w:r>
      <w:r w:rsidR="008D29DC">
        <w:rPr>
          <w:rFonts w:asciiTheme="minorHAnsi" w:hAnsiTheme="minorHAnsi" w:cstheme="minorHAnsi"/>
        </w:rPr>
        <w:t>P</w:t>
      </w:r>
      <w:r w:rsidR="0017339D" w:rsidRPr="008D29DC">
        <w:rPr>
          <w:rFonts w:asciiTheme="minorHAnsi" w:hAnsiTheme="minorHAnsi" w:cstheme="minorHAnsi"/>
        </w:rPr>
        <w:t>ortanto</w:t>
      </w:r>
      <w:r w:rsidR="008D29DC">
        <w:rPr>
          <w:rFonts w:asciiTheme="minorHAnsi" w:hAnsiTheme="minorHAnsi" w:cstheme="minorHAnsi"/>
        </w:rPr>
        <w:t>,</w:t>
      </w:r>
      <w:r w:rsidR="0017339D" w:rsidRPr="008D29DC">
        <w:rPr>
          <w:rFonts w:asciiTheme="minorHAnsi" w:hAnsiTheme="minorHAnsi" w:cstheme="minorHAnsi"/>
        </w:rPr>
        <w:t xml:space="preserve"> entenda que estar seguro é estar </w:t>
      </w:r>
      <w:r w:rsidR="008D29DC">
        <w:rPr>
          <w:rFonts w:asciiTheme="minorHAnsi" w:hAnsiTheme="minorHAnsi" w:cstheme="minorHAnsi"/>
        </w:rPr>
        <w:t>na</w:t>
      </w:r>
      <w:r w:rsidR="0017339D" w:rsidRPr="008D29DC">
        <w:rPr>
          <w:rFonts w:asciiTheme="minorHAnsi" w:hAnsiTheme="minorHAnsi" w:cstheme="minorHAnsi"/>
        </w:rPr>
        <w:t xml:space="preserve"> presença </w:t>
      </w:r>
      <w:r w:rsidR="008D29DC">
        <w:rPr>
          <w:rFonts w:asciiTheme="minorHAnsi" w:hAnsiTheme="minorHAnsi" w:cstheme="minorHAnsi"/>
        </w:rPr>
        <w:t xml:space="preserve">de Deus </w:t>
      </w:r>
      <w:r w:rsidR="0017339D" w:rsidRPr="008D29DC">
        <w:rPr>
          <w:rFonts w:asciiTheme="minorHAnsi" w:hAnsiTheme="minorHAnsi" w:cstheme="minorHAnsi"/>
        </w:rPr>
        <w:t xml:space="preserve">e ter a convicção de que </w:t>
      </w:r>
      <w:r w:rsidR="008D29DC">
        <w:rPr>
          <w:rFonts w:asciiTheme="minorHAnsi" w:hAnsiTheme="minorHAnsi" w:cstheme="minorHAnsi"/>
        </w:rPr>
        <w:t>Ele</w:t>
      </w:r>
      <w:r w:rsidR="0017339D" w:rsidRPr="008D29DC">
        <w:rPr>
          <w:rFonts w:asciiTheme="minorHAnsi" w:hAnsiTheme="minorHAnsi" w:cstheme="minorHAnsi"/>
        </w:rPr>
        <w:t xml:space="preserve"> tem algo bom para nossa família lá na frente.</w:t>
      </w:r>
    </w:p>
    <w:p w14:paraId="30926218" w14:textId="77777777" w:rsidR="008D29DC" w:rsidRPr="008D29DC" w:rsidRDefault="008D29DC" w:rsidP="008D29DC">
      <w:pPr>
        <w:spacing w:after="120"/>
        <w:ind w:firstLine="0"/>
        <w:rPr>
          <w:rFonts w:asciiTheme="minorHAnsi" w:hAnsiTheme="minorHAnsi" w:cstheme="minorHAnsi"/>
        </w:rPr>
      </w:pPr>
    </w:p>
    <w:p w14:paraId="7822788A" w14:textId="77777777" w:rsidR="008D29DC" w:rsidRDefault="002831AC" w:rsidP="008D29DC">
      <w:pPr>
        <w:spacing w:after="120"/>
        <w:ind w:firstLine="0"/>
        <w:rPr>
          <w:rFonts w:asciiTheme="minorHAnsi" w:hAnsiTheme="minorHAnsi" w:cstheme="minorHAnsi"/>
        </w:rPr>
      </w:pPr>
      <w:r w:rsidRPr="008D29DC">
        <w:rPr>
          <w:rFonts w:asciiTheme="minorHAnsi" w:hAnsiTheme="minorHAnsi" w:cstheme="minorHAnsi"/>
          <w:b/>
        </w:rPr>
        <w:t xml:space="preserve">III – </w:t>
      </w:r>
      <w:r w:rsidR="0017339D" w:rsidRPr="008D29DC">
        <w:rPr>
          <w:rFonts w:asciiTheme="minorHAnsi" w:hAnsiTheme="minorHAnsi" w:cstheme="minorHAnsi"/>
          <w:b/>
        </w:rPr>
        <w:t>Visualize a promessa</w:t>
      </w:r>
      <w:r w:rsidRPr="008D29DC">
        <w:rPr>
          <w:rFonts w:asciiTheme="minorHAnsi" w:hAnsiTheme="minorHAnsi" w:cstheme="minorHAnsi"/>
          <w:b/>
        </w:rPr>
        <w:t>.</w:t>
      </w:r>
      <w:r w:rsidR="008D29DC">
        <w:rPr>
          <w:rFonts w:asciiTheme="minorHAnsi" w:hAnsiTheme="minorHAnsi" w:cstheme="minorHAnsi"/>
          <w:b/>
        </w:rPr>
        <w:t xml:space="preserve"> </w:t>
      </w:r>
      <w:proofErr w:type="gramStart"/>
      <w:r w:rsidR="0017339D" w:rsidRPr="008D29DC">
        <w:rPr>
          <w:rFonts w:asciiTheme="minorHAnsi" w:hAnsiTheme="minorHAnsi" w:cstheme="minorHAnsi"/>
        </w:rPr>
        <w:t>Precisamos</w:t>
      </w:r>
      <w:proofErr w:type="gramEnd"/>
      <w:r w:rsidR="0017339D" w:rsidRPr="008D29DC">
        <w:rPr>
          <w:rFonts w:asciiTheme="minorHAnsi" w:hAnsiTheme="minorHAnsi" w:cstheme="minorHAnsi"/>
        </w:rPr>
        <w:t xml:space="preserve"> colocar a nossa fé em ação, olhar com os olhos da fé no tempo da espera. Entre Abr</w:t>
      </w:r>
      <w:r w:rsidR="00FD1EE1" w:rsidRPr="008D29DC">
        <w:rPr>
          <w:rFonts w:asciiTheme="minorHAnsi" w:hAnsiTheme="minorHAnsi" w:cstheme="minorHAnsi"/>
        </w:rPr>
        <w:t>a</w:t>
      </w:r>
      <w:r w:rsidR="0017339D" w:rsidRPr="008D29DC">
        <w:rPr>
          <w:rFonts w:asciiTheme="minorHAnsi" w:hAnsiTheme="minorHAnsi" w:cstheme="minorHAnsi"/>
        </w:rPr>
        <w:t>ão receber a promessa do Senhor e a ver cumprida foram muitos e muitos anos. Ele precisou crer para suportar o processo, como diz em Genesis 15.5-6.</w:t>
      </w:r>
    </w:p>
    <w:p w14:paraId="666B8FE0" w14:textId="4E46406D" w:rsidR="002831AC" w:rsidRDefault="0017339D" w:rsidP="008D29DC">
      <w:pPr>
        <w:spacing w:after="120"/>
        <w:ind w:firstLine="0"/>
        <w:rPr>
          <w:rFonts w:asciiTheme="minorHAnsi" w:hAnsiTheme="minorHAnsi" w:cstheme="minorHAnsi"/>
        </w:rPr>
      </w:pPr>
      <w:r w:rsidRPr="008D29DC">
        <w:rPr>
          <w:rFonts w:asciiTheme="minorHAnsi" w:hAnsiTheme="minorHAnsi" w:cstheme="minorHAnsi"/>
        </w:rPr>
        <w:t>Em nossas vidas não é diferente, quando Deus nos dá uma promessa não significa que Ele nos entregará o seu cumprimento naquele exato momento. Existe uma espera, existe uma preparação, um tempo para que essa promessa seja gerada em nós. Então, aproveite este tempo para alimentar e amadurecer a sua fé. Não perca a sua promessa de vista!</w:t>
      </w:r>
    </w:p>
    <w:p w14:paraId="18762C8F" w14:textId="77777777" w:rsidR="008D29DC" w:rsidRPr="008D29DC" w:rsidRDefault="008D29DC" w:rsidP="008D29DC">
      <w:pPr>
        <w:spacing w:after="120"/>
        <w:ind w:firstLine="0"/>
        <w:rPr>
          <w:rFonts w:asciiTheme="minorHAnsi" w:hAnsiTheme="minorHAnsi" w:cstheme="minorHAnsi"/>
        </w:rPr>
      </w:pPr>
    </w:p>
    <w:p w14:paraId="477B8267" w14:textId="77777777" w:rsidR="002831AC" w:rsidRPr="008D29DC" w:rsidRDefault="002831AC" w:rsidP="008D29DC">
      <w:pPr>
        <w:pStyle w:val="Ttulo2"/>
        <w:spacing w:before="0" w:beforeAutospacing="0" w:after="120" w:afterAutospacing="0"/>
        <w:jc w:val="both"/>
        <w:rPr>
          <w:rFonts w:asciiTheme="minorHAnsi" w:hAnsiTheme="minorHAnsi" w:cstheme="minorHAnsi"/>
          <w:sz w:val="22"/>
          <w:szCs w:val="22"/>
        </w:rPr>
      </w:pPr>
      <w:r w:rsidRPr="008D29DC">
        <w:rPr>
          <w:rFonts w:asciiTheme="minorHAnsi" w:hAnsiTheme="minorHAnsi" w:cstheme="minorHAnsi"/>
          <w:sz w:val="22"/>
          <w:szCs w:val="22"/>
        </w:rPr>
        <w:t>Desafio</w:t>
      </w:r>
    </w:p>
    <w:p w14:paraId="067B8C3B" w14:textId="63E446EB" w:rsidR="008D29DC" w:rsidRDefault="008D29DC" w:rsidP="008D29DC">
      <w:pPr>
        <w:pStyle w:val="Ttulo2"/>
        <w:spacing w:before="0" w:beforeAutospacing="0" w:after="120" w:afterAutospacing="0"/>
        <w:jc w:val="both"/>
        <w:rPr>
          <w:rFonts w:asciiTheme="minorHAnsi" w:hAnsiTheme="minorHAnsi" w:cstheme="minorHAnsi"/>
          <w:b w:val="0"/>
          <w:sz w:val="22"/>
          <w:szCs w:val="22"/>
        </w:rPr>
      </w:pPr>
      <w:r>
        <w:rPr>
          <w:rFonts w:asciiTheme="minorHAnsi" w:hAnsiTheme="minorHAnsi" w:cstheme="minorHAnsi"/>
          <w:b w:val="0"/>
          <w:sz w:val="22"/>
          <w:szCs w:val="22"/>
        </w:rPr>
        <w:t>Neste início da série “Mês da família”, queremos desafiá-lo a orar especificamente por sua casa:</w:t>
      </w:r>
    </w:p>
    <w:p w14:paraId="4EB7C3C1" w14:textId="4BD08DB5" w:rsidR="008D29DC" w:rsidRDefault="008D29DC" w:rsidP="008D29DC">
      <w:pPr>
        <w:pStyle w:val="Ttulo2"/>
        <w:spacing w:before="0" w:beforeAutospacing="0" w:after="120" w:afterAutospacing="0"/>
        <w:jc w:val="both"/>
        <w:rPr>
          <w:rFonts w:asciiTheme="minorHAnsi" w:hAnsiTheme="minorHAnsi" w:cstheme="minorHAnsi"/>
          <w:b w:val="0"/>
          <w:sz w:val="22"/>
          <w:szCs w:val="22"/>
        </w:rPr>
      </w:pPr>
      <w:r>
        <w:rPr>
          <w:rFonts w:asciiTheme="minorHAnsi" w:hAnsiTheme="minorHAnsi" w:cstheme="minorHAnsi"/>
          <w:b w:val="0"/>
          <w:sz w:val="22"/>
          <w:szCs w:val="22"/>
        </w:rPr>
        <w:t>- Traga à sua memória as promessas que Deus já fez sobre o seu lar e que ainda não foram cumpridas.</w:t>
      </w:r>
    </w:p>
    <w:p w14:paraId="1B28CF5D" w14:textId="6E3A6A25" w:rsidR="008D29DC" w:rsidRDefault="008D29DC" w:rsidP="008D29DC">
      <w:pPr>
        <w:pStyle w:val="Ttulo2"/>
        <w:spacing w:before="0" w:beforeAutospacing="0" w:after="120" w:afterAutospacing="0"/>
        <w:jc w:val="both"/>
        <w:rPr>
          <w:rFonts w:asciiTheme="minorHAnsi" w:hAnsiTheme="minorHAnsi" w:cstheme="minorHAnsi"/>
          <w:b w:val="0"/>
          <w:sz w:val="22"/>
          <w:szCs w:val="22"/>
        </w:rPr>
      </w:pPr>
      <w:r>
        <w:rPr>
          <w:rFonts w:asciiTheme="minorHAnsi" w:hAnsiTheme="minorHAnsi" w:cstheme="minorHAnsi"/>
          <w:b w:val="0"/>
          <w:sz w:val="22"/>
          <w:szCs w:val="22"/>
        </w:rPr>
        <w:t>- Anote-as e cole em um lugar visível.</w:t>
      </w:r>
    </w:p>
    <w:p w14:paraId="7005AE54" w14:textId="0B7EE2CB" w:rsidR="008D29DC" w:rsidRDefault="008D29DC" w:rsidP="008D29DC">
      <w:pPr>
        <w:pStyle w:val="Ttulo2"/>
        <w:spacing w:before="0" w:beforeAutospacing="0" w:after="120" w:afterAutospacing="0"/>
        <w:jc w:val="both"/>
        <w:rPr>
          <w:rFonts w:asciiTheme="minorHAnsi" w:hAnsiTheme="minorHAnsi" w:cstheme="minorHAnsi"/>
          <w:b w:val="0"/>
          <w:sz w:val="22"/>
          <w:szCs w:val="22"/>
        </w:rPr>
      </w:pPr>
      <w:r>
        <w:rPr>
          <w:rFonts w:asciiTheme="minorHAnsi" w:hAnsiTheme="minorHAnsi" w:cstheme="minorHAnsi"/>
          <w:b w:val="0"/>
          <w:sz w:val="22"/>
          <w:szCs w:val="22"/>
        </w:rPr>
        <w:t>- Ore por cada uma delas durante este mês!</w:t>
      </w:r>
    </w:p>
    <w:p w14:paraId="0910556B" w14:textId="77777777" w:rsidR="008D29DC" w:rsidRDefault="008D29DC" w:rsidP="008D29DC">
      <w:pPr>
        <w:pStyle w:val="Ttulo2"/>
        <w:spacing w:before="0" w:beforeAutospacing="0" w:after="120" w:afterAutospacing="0"/>
        <w:jc w:val="both"/>
        <w:rPr>
          <w:rFonts w:asciiTheme="minorHAnsi" w:hAnsiTheme="minorHAnsi" w:cstheme="minorHAnsi"/>
          <w:b w:val="0"/>
          <w:sz w:val="22"/>
          <w:szCs w:val="22"/>
        </w:rPr>
      </w:pPr>
    </w:p>
    <w:p w14:paraId="68469730" w14:textId="70564B87" w:rsidR="0017339D" w:rsidRPr="00181E0B" w:rsidRDefault="008D29DC" w:rsidP="008D29DC">
      <w:pPr>
        <w:pStyle w:val="Ttulo2"/>
        <w:spacing w:before="0" w:beforeAutospacing="0" w:after="120" w:afterAutospacing="0"/>
        <w:jc w:val="both"/>
        <w:rPr>
          <w:rFonts w:asciiTheme="minorHAnsi" w:hAnsiTheme="minorHAnsi" w:cstheme="minorHAnsi"/>
          <w:b w:val="0"/>
          <w:i/>
          <w:iCs/>
          <w:sz w:val="22"/>
          <w:szCs w:val="22"/>
        </w:rPr>
      </w:pPr>
      <w:r>
        <w:rPr>
          <w:rFonts w:asciiTheme="minorHAnsi" w:hAnsiTheme="minorHAnsi" w:cstheme="minorHAnsi"/>
          <w:b w:val="0"/>
          <w:sz w:val="22"/>
          <w:szCs w:val="22"/>
        </w:rPr>
        <w:t>Todas as vezes que você orar por sua família e pelas promessas que Deus fez</w:t>
      </w:r>
      <w:r w:rsidR="00181E0B">
        <w:rPr>
          <w:rFonts w:asciiTheme="minorHAnsi" w:hAnsiTheme="minorHAnsi" w:cstheme="minorHAnsi"/>
          <w:b w:val="0"/>
          <w:sz w:val="22"/>
          <w:szCs w:val="22"/>
        </w:rPr>
        <w:t xml:space="preserve">, </w:t>
      </w:r>
      <w:r w:rsidR="00A95207" w:rsidRPr="008D29DC">
        <w:rPr>
          <w:rFonts w:asciiTheme="minorHAnsi" w:hAnsiTheme="minorHAnsi" w:cstheme="minorHAnsi"/>
          <w:b w:val="0"/>
          <w:sz w:val="22"/>
          <w:szCs w:val="22"/>
        </w:rPr>
        <w:t>r</w:t>
      </w:r>
      <w:r w:rsidR="0017339D" w:rsidRPr="008D29DC">
        <w:rPr>
          <w:rFonts w:asciiTheme="minorHAnsi" w:hAnsiTheme="minorHAnsi" w:cstheme="minorHAnsi"/>
          <w:b w:val="0"/>
          <w:sz w:val="22"/>
          <w:szCs w:val="22"/>
        </w:rPr>
        <w:t xml:space="preserve">esponda para </w:t>
      </w:r>
      <w:r w:rsidR="00181E0B">
        <w:rPr>
          <w:rFonts w:asciiTheme="minorHAnsi" w:hAnsiTheme="minorHAnsi" w:cstheme="minorHAnsi"/>
          <w:b w:val="0"/>
          <w:sz w:val="22"/>
          <w:szCs w:val="22"/>
        </w:rPr>
        <w:t>si</w:t>
      </w:r>
      <w:r w:rsidR="0017339D" w:rsidRPr="008D29DC">
        <w:rPr>
          <w:rFonts w:asciiTheme="minorHAnsi" w:hAnsiTheme="minorHAnsi" w:cstheme="minorHAnsi"/>
          <w:b w:val="0"/>
          <w:sz w:val="22"/>
          <w:szCs w:val="22"/>
        </w:rPr>
        <w:t xml:space="preserve"> mesmo: </w:t>
      </w:r>
      <w:r w:rsidR="0017339D" w:rsidRPr="00181E0B">
        <w:rPr>
          <w:rFonts w:asciiTheme="minorHAnsi" w:hAnsiTheme="minorHAnsi" w:cstheme="minorHAnsi"/>
          <w:b w:val="0"/>
          <w:i/>
          <w:iCs/>
          <w:sz w:val="22"/>
          <w:szCs w:val="22"/>
        </w:rPr>
        <w:t>Qua</w:t>
      </w:r>
      <w:r w:rsidR="00181E0B">
        <w:rPr>
          <w:rFonts w:asciiTheme="minorHAnsi" w:hAnsiTheme="minorHAnsi" w:cstheme="minorHAnsi"/>
          <w:b w:val="0"/>
          <w:i/>
          <w:iCs/>
          <w:sz w:val="22"/>
          <w:szCs w:val="22"/>
        </w:rPr>
        <w:t>is</w:t>
      </w:r>
      <w:r w:rsidR="0017339D" w:rsidRPr="00181E0B">
        <w:rPr>
          <w:rFonts w:asciiTheme="minorHAnsi" w:hAnsiTheme="minorHAnsi" w:cstheme="minorHAnsi"/>
          <w:b w:val="0"/>
          <w:i/>
          <w:iCs/>
          <w:sz w:val="22"/>
          <w:szCs w:val="22"/>
        </w:rPr>
        <w:t xml:space="preserve"> atitude</w:t>
      </w:r>
      <w:r w:rsidR="00181E0B">
        <w:rPr>
          <w:rFonts w:asciiTheme="minorHAnsi" w:hAnsiTheme="minorHAnsi" w:cstheme="minorHAnsi"/>
          <w:b w:val="0"/>
          <w:i/>
          <w:iCs/>
          <w:sz w:val="22"/>
          <w:szCs w:val="22"/>
        </w:rPr>
        <w:t>s</w:t>
      </w:r>
      <w:r w:rsidR="0017339D" w:rsidRPr="00181E0B">
        <w:rPr>
          <w:rFonts w:asciiTheme="minorHAnsi" w:hAnsiTheme="minorHAnsi" w:cstheme="minorHAnsi"/>
          <w:b w:val="0"/>
          <w:i/>
          <w:iCs/>
          <w:sz w:val="22"/>
          <w:szCs w:val="22"/>
        </w:rPr>
        <w:t xml:space="preserve"> precis</w:t>
      </w:r>
      <w:r w:rsidR="00181E0B">
        <w:rPr>
          <w:rFonts w:asciiTheme="minorHAnsi" w:hAnsiTheme="minorHAnsi" w:cstheme="minorHAnsi"/>
          <w:b w:val="0"/>
          <w:i/>
          <w:iCs/>
          <w:sz w:val="22"/>
          <w:szCs w:val="22"/>
        </w:rPr>
        <w:t>o</w:t>
      </w:r>
      <w:r w:rsidR="0017339D" w:rsidRPr="00181E0B">
        <w:rPr>
          <w:rFonts w:asciiTheme="minorHAnsi" w:hAnsiTheme="minorHAnsi" w:cstheme="minorHAnsi"/>
          <w:b w:val="0"/>
          <w:i/>
          <w:iCs/>
          <w:sz w:val="22"/>
          <w:szCs w:val="22"/>
        </w:rPr>
        <w:t xml:space="preserve"> tomar</w:t>
      </w:r>
      <w:r w:rsidR="00181E0B">
        <w:rPr>
          <w:rFonts w:asciiTheme="minorHAnsi" w:hAnsiTheme="minorHAnsi" w:cstheme="minorHAnsi"/>
          <w:b w:val="0"/>
          <w:i/>
          <w:iCs/>
          <w:sz w:val="22"/>
          <w:szCs w:val="22"/>
        </w:rPr>
        <w:t xml:space="preserve"> ou mudar</w:t>
      </w:r>
      <w:r w:rsidR="0017339D" w:rsidRPr="00181E0B">
        <w:rPr>
          <w:rFonts w:asciiTheme="minorHAnsi" w:hAnsiTheme="minorHAnsi" w:cstheme="minorHAnsi"/>
          <w:b w:val="0"/>
          <w:i/>
          <w:iCs/>
          <w:sz w:val="22"/>
          <w:szCs w:val="22"/>
        </w:rPr>
        <w:t xml:space="preserve">? Qual a </w:t>
      </w:r>
      <w:r w:rsidR="00181E0B">
        <w:rPr>
          <w:rFonts w:asciiTheme="minorHAnsi" w:hAnsiTheme="minorHAnsi" w:cstheme="minorHAnsi"/>
          <w:b w:val="0"/>
          <w:i/>
          <w:iCs/>
          <w:sz w:val="22"/>
          <w:szCs w:val="22"/>
        </w:rPr>
        <w:t>minha</w:t>
      </w:r>
      <w:r w:rsidR="0017339D" w:rsidRPr="00181E0B">
        <w:rPr>
          <w:rFonts w:asciiTheme="minorHAnsi" w:hAnsiTheme="minorHAnsi" w:cstheme="minorHAnsi"/>
          <w:b w:val="0"/>
          <w:i/>
          <w:iCs/>
          <w:sz w:val="22"/>
          <w:szCs w:val="22"/>
        </w:rPr>
        <w:t xml:space="preserve"> parte neste processo?</w:t>
      </w:r>
    </w:p>
    <w:p w14:paraId="41DCC223" w14:textId="77777777" w:rsidR="00181E0B" w:rsidRDefault="00181E0B" w:rsidP="008D29DC">
      <w:pPr>
        <w:pStyle w:val="Ttulo2"/>
        <w:spacing w:before="0" w:beforeAutospacing="0" w:after="120" w:afterAutospacing="0"/>
        <w:jc w:val="both"/>
        <w:rPr>
          <w:rFonts w:asciiTheme="minorHAnsi" w:hAnsiTheme="minorHAnsi" w:cstheme="minorHAnsi"/>
          <w:sz w:val="22"/>
          <w:szCs w:val="22"/>
        </w:rPr>
      </w:pPr>
    </w:p>
    <w:p w14:paraId="7722EA3F" w14:textId="399C7261" w:rsidR="002831AC" w:rsidRPr="008D29DC" w:rsidRDefault="002831AC" w:rsidP="008D29DC">
      <w:pPr>
        <w:pStyle w:val="Ttulo2"/>
        <w:spacing w:before="0" w:beforeAutospacing="0" w:after="120" w:afterAutospacing="0"/>
        <w:jc w:val="both"/>
        <w:rPr>
          <w:rFonts w:asciiTheme="minorHAnsi" w:hAnsiTheme="minorHAnsi" w:cstheme="minorHAnsi"/>
          <w:sz w:val="22"/>
          <w:szCs w:val="22"/>
        </w:rPr>
      </w:pPr>
      <w:r w:rsidRPr="008D29DC">
        <w:rPr>
          <w:rFonts w:asciiTheme="minorHAnsi" w:hAnsiTheme="minorHAnsi" w:cstheme="minorHAnsi"/>
          <w:sz w:val="22"/>
          <w:szCs w:val="22"/>
        </w:rPr>
        <w:t>Conclusão</w:t>
      </w:r>
    </w:p>
    <w:p w14:paraId="11815C9D" w14:textId="6E87FA29" w:rsidR="00781B5A" w:rsidRPr="008D29DC" w:rsidRDefault="0017339D" w:rsidP="008D29DC">
      <w:pPr>
        <w:pStyle w:val="Ttulo2"/>
        <w:spacing w:before="0" w:beforeAutospacing="0" w:after="120" w:afterAutospacing="0"/>
        <w:jc w:val="both"/>
        <w:rPr>
          <w:rFonts w:asciiTheme="minorHAnsi" w:hAnsiTheme="minorHAnsi" w:cstheme="minorHAnsi"/>
          <w:b w:val="0"/>
          <w:sz w:val="22"/>
          <w:szCs w:val="22"/>
        </w:rPr>
      </w:pPr>
      <w:r w:rsidRPr="008D29DC">
        <w:rPr>
          <w:rFonts w:asciiTheme="minorHAnsi" w:hAnsiTheme="minorHAnsi" w:cstheme="minorHAnsi"/>
          <w:b w:val="0"/>
          <w:sz w:val="22"/>
          <w:szCs w:val="22"/>
        </w:rPr>
        <w:t>Assim como Deus direcionou Abr</w:t>
      </w:r>
      <w:r w:rsidR="001828CA" w:rsidRPr="008D29DC">
        <w:rPr>
          <w:rFonts w:asciiTheme="minorHAnsi" w:hAnsiTheme="minorHAnsi" w:cstheme="minorHAnsi"/>
          <w:b w:val="0"/>
          <w:sz w:val="22"/>
          <w:szCs w:val="22"/>
        </w:rPr>
        <w:t>a</w:t>
      </w:r>
      <w:r w:rsidRPr="008D29DC">
        <w:rPr>
          <w:rFonts w:asciiTheme="minorHAnsi" w:hAnsiTheme="minorHAnsi" w:cstheme="minorHAnsi"/>
          <w:b w:val="0"/>
          <w:sz w:val="22"/>
          <w:szCs w:val="22"/>
        </w:rPr>
        <w:t>ão para a linda missão de liderar o in</w:t>
      </w:r>
      <w:r w:rsidR="00181E0B">
        <w:rPr>
          <w:rFonts w:asciiTheme="minorHAnsi" w:hAnsiTheme="minorHAnsi" w:cstheme="minorHAnsi"/>
          <w:b w:val="0"/>
          <w:sz w:val="22"/>
          <w:szCs w:val="22"/>
        </w:rPr>
        <w:t>íc</w:t>
      </w:r>
      <w:r w:rsidRPr="008D29DC">
        <w:rPr>
          <w:rFonts w:asciiTheme="minorHAnsi" w:hAnsiTheme="minorHAnsi" w:cstheme="minorHAnsi"/>
          <w:b w:val="0"/>
          <w:sz w:val="22"/>
          <w:szCs w:val="22"/>
        </w:rPr>
        <w:t xml:space="preserve">io do povo de Deus na terra, Ele também tem para você um projeto familiar de sucesso. Que o Senhor mantenha você firme na espera e disposto </w:t>
      </w:r>
      <w:r w:rsidR="00181E0B">
        <w:rPr>
          <w:rFonts w:asciiTheme="minorHAnsi" w:hAnsiTheme="minorHAnsi" w:cstheme="minorHAnsi"/>
          <w:b w:val="0"/>
          <w:sz w:val="22"/>
          <w:szCs w:val="22"/>
        </w:rPr>
        <w:t>a</w:t>
      </w:r>
      <w:r w:rsidRPr="008D29DC">
        <w:rPr>
          <w:rFonts w:asciiTheme="minorHAnsi" w:hAnsiTheme="minorHAnsi" w:cstheme="minorHAnsi"/>
          <w:b w:val="0"/>
          <w:sz w:val="22"/>
          <w:szCs w:val="22"/>
        </w:rPr>
        <w:t xml:space="preserve"> ouvir e obedecer. Você precisa de força para isso? </w:t>
      </w:r>
      <w:r w:rsidR="001828CA" w:rsidRPr="008D29DC">
        <w:rPr>
          <w:rFonts w:asciiTheme="minorHAnsi" w:hAnsiTheme="minorHAnsi" w:cstheme="minorHAnsi"/>
          <w:b w:val="0"/>
          <w:sz w:val="22"/>
          <w:szCs w:val="22"/>
        </w:rPr>
        <w:t xml:space="preserve">Você deseja isso para a sua vida e família? </w:t>
      </w:r>
      <w:r w:rsidRPr="008D29DC">
        <w:rPr>
          <w:rFonts w:asciiTheme="minorHAnsi" w:hAnsiTheme="minorHAnsi" w:cstheme="minorHAnsi"/>
          <w:b w:val="0"/>
          <w:sz w:val="22"/>
          <w:szCs w:val="22"/>
        </w:rPr>
        <w:t>Coloque a mão em seu coração e vamos orar.</w:t>
      </w:r>
    </w:p>
    <w:sectPr w:rsidR="00781B5A" w:rsidRPr="008D29DC" w:rsidSect="008D29D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831AC"/>
    <w:rsid w:val="00015E84"/>
    <w:rsid w:val="00155C54"/>
    <w:rsid w:val="00165B56"/>
    <w:rsid w:val="0017339D"/>
    <w:rsid w:val="00181E0B"/>
    <w:rsid w:val="001822D5"/>
    <w:rsid w:val="001828CA"/>
    <w:rsid w:val="001A5DED"/>
    <w:rsid w:val="001C7D13"/>
    <w:rsid w:val="002032A3"/>
    <w:rsid w:val="002831AC"/>
    <w:rsid w:val="002A3C78"/>
    <w:rsid w:val="00323982"/>
    <w:rsid w:val="004720D6"/>
    <w:rsid w:val="004D1E75"/>
    <w:rsid w:val="004F5D57"/>
    <w:rsid w:val="005263CB"/>
    <w:rsid w:val="00781B5A"/>
    <w:rsid w:val="00846119"/>
    <w:rsid w:val="008D29DC"/>
    <w:rsid w:val="00930DD6"/>
    <w:rsid w:val="00984436"/>
    <w:rsid w:val="0099476A"/>
    <w:rsid w:val="00A40612"/>
    <w:rsid w:val="00A5455D"/>
    <w:rsid w:val="00A57A06"/>
    <w:rsid w:val="00A95207"/>
    <w:rsid w:val="00AB1DF8"/>
    <w:rsid w:val="00E35241"/>
    <w:rsid w:val="00EA413E"/>
    <w:rsid w:val="00FD1EE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BE01C"/>
  <w15:docId w15:val="{BB0B7D1F-FCE7-44BA-A698-0A09E6B40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1AC"/>
    <w:pPr>
      <w:spacing w:after="160" w:line="288" w:lineRule="auto"/>
      <w:ind w:firstLine="357"/>
      <w:jc w:val="both"/>
    </w:pPr>
    <w:rPr>
      <w:rFonts w:ascii="Calibri" w:eastAsia="Calibri" w:hAnsi="Calibri" w:cs="Times New Roman"/>
    </w:rPr>
  </w:style>
  <w:style w:type="paragraph" w:styleId="Ttulo2">
    <w:name w:val="heading 2"/>
    <w:basedOn w:val="Normal"/>
    <w:link w:val="Ttulo2Char"/>
    <w:uiPriority w:val="9"/>
    <w:qFormat/>
    <w:rsid w:val="002831AC"/>
    <w:pPr>
      <w:spacing w:before="100" w:beforeAutospacing="1" w:after="100" w:afterAutospacing="1" w:line="240" w:lineRule="auto"/>
      <w:ind w:firstLine="0"/>
      <w:jc w:val="left"/>
      <w:outlineLvl w:val="1"/>
    </w:pPr>
    <w:rPr>
      <w:rFonts w:ascii="Times New Roman" w:eastAsia="Times New Roman" w:hAnsi="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831AC"/>
    <w:rPr>
      <w:rFonts w:ascii="Times New Roman" w:eastAsia="Times New Roman" w:hAnsi="Times New Roman" w:cs="Times New Roman"/>
      <w:b/>
      <w:bCs/>
      <w:sz w:val="36"/>
      <w:szCs w:val="3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871</Words>
  <Characters>4709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Suellen Sitta</dc:creator>
  <cp:lastModifiedBy>Pr. Hugo</cp:lastModifiedBy>
  <cp:revision>2</cp:revision>
  <dcterms:created xsi:type="dcterms:W3CDTF">2025-07-18T21:09:00Z</dcterms:created>
  <dcterms:modified xsi:type="dcterms:W3CDTF">2025-07-18T21:09:00Z</dcterms:modified>
</cp:coreProperties>
</file>