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45" w:lineRule="auto" w:before="1776" w:after="0"/>
        <w:ind w:left="720" w:right="3312" w:firstLine="0"/>
        <w:jc w:val="left"/>
      </w:pPr>
      <w:r>
        <w:rPr>
          <w:rFonts w:ascii="" w:hAnsi="" w:eastAsia=""/>
          <w:b/>
          <w:i w:val="0"/>
          <w:color w:val="366091"/>
          <w:sz w:val="36"/>
        </w:rPr>
        <w:t xml:space="preserve">Culto 5/10/25 - Tema: “O maior inimigo da vida cristã” </w:t>
      </w:r>
      <w:r>
        <w:rPr>
          <w:rFonts w:ascii="" w:hAnsi="" w:eastAsia=""/>
          <w:b w:val="0"/>
          <w:i w:val="0"/>
          <w:color w:val="000000"/>
          <w:sz w:val="36"/>
        </w:rPr>
        <w:t>​</w:t>
      </w:r>
    </w:p>
    <w:p>
      <w:pPr>
        <w:autoSpaceDN w:val="0"/>
        <w:autoSpaceDE w:val="0"/>
        <w:widowControl/>
        <w:spacing w:line="338" w:lineRule="auto" w:before="764" w:after="0"/>
        <w:ind w:left="720" w:right="1008" w:firstLine="360"/>
        <w:jc w:val="left"/>
      </w:pPr>
      <w:r>
        <w:rPr>
          <w:rFonts w:ascii="" w:hAnsi="" w:eastAsia=""/>
          <w:b/>
          <w:i w:val="0"/>
          <w:color w:val="000000"/>
          <w:sz w:val="28"/>
        </w:rPr>
        <w:t>●​</w:t>
      </w:r>
      <w:r>
        <w:rPr>
          <w:rFonts w:ascii="" w:hAnsi="" w:eastAsia=""/>
          <w:b/>
          <w:i w:val="0"/>
          <w:color w:val="000000"/>
          <w:sz w:val="28"/>
        </w:rPr>
        <w:t xml:space="preserve">Textos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Romanos 6:1-14</w:t>
      </w:r>
      <w:r>
        <w:rPr>
          <w:rFonts w:ascii="" w:hAnsi="" w:eastAsia=""/>
          <w:b w:val="0"/>
          <w:i w:val="0"/>
          <w:color w:val="000000"/>
          <w:sz w:val="28"/>
        </w:rPr>
        <w:t xml:space="preserve"> NTLH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 xml:space="preserve">Lucas 9:23 </w:t>
      </w:r>
      <w:r>
        <w:rPr>
          <w:rFonts w:ascii="" w:hAnsi="" w:eastAsia=""/>
          <w:b w:val="0"/>
          <w:i w:val="0"/>
          <w:color w:val="000000"/>
          <w:sz w:val="28"/>
        </w:rPr>
        <w:t xml:space="preserve">— “Se alguém quer vir após mim, negue-se a si mesmo, tome cada dia a sua </w:t>
      </w:r>
      <w:r>
        <w:rPr>
          <w:rFonts w:ascii="" w:hAnsi="" w:eastAsia=""/>
          <w:b w:val="0"/>
          <w:i w:val="0"/>
          <w:color w:val="000000"/>
          <w:sz w:val="28"/>
        </w:rPr>
        <w:t xml:space="preserve">cruz e siga-me.” </w:t>
      </w:r>
    </w:p>
    <w:p>
      <w:pPr>
        <w:autoSpaceDN w:val="0"/>
        <w:tabs>
          <w:tab w:pos="782" w:val="left"/>
        </w:tabs>
        <w:autoSpaceDE w:val="0"/>
        <w:widowControl/>
        <w:spacing w:line="319" w:lineRule="auto" w:before="874" w:after="0"/>
        <w:ind w:left="720" w:right="864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CITAR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1 Coríntios 1:18</w:t>
      </w:r>
      <w:r>
        <w:rPr>
          <w:rFonts w:ascii="" w:hAnsi="" w:eastAsia=""/>
          <w:b w:val="0"/>
          <w:i w:val="0"/>
          <w:color w:val="000000"/>
          <w:sz w:val="28"/>
        </w:rPr>
        <w:t xml:space="preserve"> – "Porque a palavra da cruz é loucura para os que perecem, mas para </w:t>
      </w:r>
      <w:r>
        <w:rPr>
          <w:rFonts w:ascii="" w:hAnsi="" w:eastAsia=""/>
          <w:b w:val="0"/>
          <w:i w:val="0"/>
          <w:color w:val="000000"/>
          <w:sz w:val="28"/>
        </w:rPr>
        <w:t xml:space="preserve">nós, que somos salvos, é o poder de Deus."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 xml:space="preserve">Gálatas 2:20 </w:t>
      </w:r>
      <w:r>
        <w:rPr>
          <w:rFonts w:ascii="" w:hAnsi="" w:eastAsia=""/>
          <w:b w:val="0"/>
          <w:i w:val="0"/>
          <w:color w:val="000000"/>
          <w:sz w:val="28"/>
        </w:rPr>
        <w:t xml:space="preserve">— “Já estou crucificado com Cristo; e vivo, não mais eu, mas Cristo vive em </w:t>
      </w:r>
      <w:r>
        <w:rPr>
          <w:rFonts w:ascii="" w:hAnsi="" w:eastAsia=""/>
          <w:b w:val="0"/>
          <w:i w:val="0"/>
          <w:color w:val="000000"/>
          <w:sz w:val="28"/>
        </w:rPr>
        <w:t xml:space="preserve">mim.” </w:t>
      </w:r>
    </w:p>
    <w:p>
      <w:pPr>
        <w:autoSpaceDN w:val="0"/>
        <w:autoSpaceDE w:val="0"/>
        <w:widowControl/>
        <w:spacing w:line="245" w:lineRule="auto" w:before="876" w:after="0"/>
        <w:ind w:left="720" w:right="720" w:firstLine="0"/>
        <w:jc w:val="left"/>
      </w:pPr>
      <w:r>
        <w:rPr>
          <w:rFonts w:ascii="" w:hAnsi="" w:eastAsia=""/>
          <w:b w:val="0"/>
          <w:i/>
          <w:color w:val="000000"/>
          <w:sz w:val="28"/>
        </w:rPr>
        <w:t>“Cristo não morreu apenas para perdoar nossos pecados, mas para nos libertar do nosso eu.”</w:t>
      </w:r>
      <w:r>
        <w:rPr>
          <w:rFonts w:ascii="" w:hAnsi="" w:eastAsia=""/>
          <w:b w:val="0"/>
          <w:i w:val="0"/>
          <w:color w:val="000000"/>
          <w:sz w:val="28"/>
        </w:rPr>
        <w:t xml:space="preserve">— Watchman Nee </w:t>
      </w:r>
    </w:p>
    <w:p>
      <w:pPr>
        <w:autoSpaceDN w:val="0"/>
        <w:autoSpaceDE w:val="0"/>
        <w:widowControl/>
        <w:spacing w:line="348" w:lineRule="auto" w:before="1454" w:after="0"/>
        <w:ind w:left="720" w:right="2880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1. O Chamado da Cruz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“Negar a si mesmo é o primeiro passo de quem deseja seguir a Cristo.” </w:t>
      </w:r>
      <w:r>
        <w:rPr>
          <w:rFonts w:ascii="" w:hAnsi="" w:eastAsia=""/>
          <w:b w:val="0"/>
          <w:i w:val="0"/>
          <w:color w:val="000000"/>
          <w:sz w:val="28"/>
        </w:rPr>
        <w:t xml:space="preserve">O discipulado começa com um </w:t>
      </w:r>
      <w:r>
        <w:rPr>
          <w:rFonts w:ascii="" w:hAnsi="" w:eastAsia=""/>
          <w:b/>
          <w:i w:val="0"/>
          <w:color w:val="000000"/>
          <w:sz w:val="28"/>
        </w:rPr>
        <w:t>convite à morte</w:t>
      </w:r>
      <w:r>
        <w:rPr>
          <w:rFonts w:ascii="" w:hAnsi="" w:eastAsia=""/>
          <w:b w:val="0"/>
          <w:i w:val="0"/>
          <w:color w:val="000000"/>
          <w:sz w:val="28"/>
        </w:rPr>
        <w:t xml:space="preserve">, não ao conforto.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Jesus não prometeu facilidade, mas </w:t>
      </w:r>
      <w:r>
        <w:rPr>
          <w:rFonts w:ascii="" w:hAnsi="" w:eastAsia=""/>
          <w:b/>
          <w:i w:val="0"/>
          <w:color w:val="000000"/>
          <w:sz w:val="28"/>
        </w:rPr>
        <w:t>transformação</w:t>
      </w:r>
      <w:r>
        <w:rPr>
          <w:rFonts w:ascii="" w:hAnsi="" w:eastAsia=""/>
          <w:b w:val="0"/>
          <w:i w:val="0"/>
          <w:color w:val="000000"/>
          <w:sz w:val="28"/>
        </w:rPr>
        <w:t xml:space="preserve">. </w:t>
      </w:r>
    </w:p>
    <w:p>
      <w:pPr>
        <w:autoSpaceDN w:val="0"/>
        <w:autoSpaceDE w:val="0"/>
        <w:widowControl/>
        <w:spacing w:line="245" w:lineRule="auto" w:before="298" w:after="0"/>
        <w:ind w:left="720" w:right="1008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cruz não é símbolo de sofrimento apenas, mas de </w:t>
      </w:r>
      <w:r>
        <w:rPr>
          <w:rFonts w:ascii="" w:hAnsi="" w:eastAsia=""/>
          <w:b/>
          <w:i w:val="0"/>
          <w:color w:val="000000"/>
          <w:sz w:val="28"/>
        </w:rPr>
        <w:t>rendição e substituição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o velho </w:t>
      </w:r>
      <w:r>
        <w:rPr>
          <w:rFonts w:ascii="" w:hAnsi="" w:eastAsia=""/>
          <w:b w:val="0"/>
          <w:i w:val="0"/>
          <w:color w:val="000000"/>
          <w:sz w:val="28"/>
        </w:rPr>
        <w:t xml:space="preserve">homem é deixado para trás e o novo nasce em Cristo.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95" w:lineRule="auto" w:before="1842" w:after="0"/>
        <w:ind w:left="720" w:right="1008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Romanos 6:6 </w:t>
      </w:r>
      <w:r>
        <w:rPr>
          <w:rFonts w:ascii="" w:hAnsi="" w:eastAsia=""/>
          <w:b w:val="0"/>
          <w:i w:val="0"/>
          <w:color w:val="000000"/>
          <w:sz w:val="28"/>
        </w:rPr>
        <w:t xml:space="preserve">— “Sabendo isto, que o nosso velho homem foi crucificado com ele, para </w:t>
      </w:r>
      <w:r>
        <w:rPr>
          <w:rFonts w:ascii="" w:hAnsi="" w:eastAsia=""/>
          <w:b w:val="0"/>
          <w:i w:val="0"/>
          <w:color w:val="000000"/>
          <w:sz w:val="28"/>
        </w:rPr>
        <w:t xml:space="preserve">que o corpo do pecado seja destruído, e não sirvamos mais ao pecado.”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Mateus 16:24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“Se alguém quiser vir após mim, negue-se a si mesmo, tome sobre si a </w:t>
      </w:r>
      <w:r>
        <w:rPr>
          <w:rFonts w:ascii="" w:hAnsi="" w:eastAsia=""/>
          <w:b w:val="0"/>
          <w:i w:val="0"/>
          <w:color w:val="000000"/>
          <w:sz w:val="28"/>
        </w:rPr>
        <w:t xml:space="preserve">sua cruz e siga-me.” </w:t>
      </w:r>
    </w:p>
    <w:p>
      <w:pPr>
        <w:autoSpaceDN w:val="0"/>
        <w:autoSpaceDE w:val="0"/>
        <w:widowControl/>
        <w:spacing w:line="348" w:lineRule="auto" w:before="1454" w:after="0"/>
        <w:ind w:left="720" w:right="4608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2. O Maior Inimigo: O Ego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“O maior inimigo da vida cristã não é o diabo — é o eu.” </w:t>
      </w:r>
      <w:r>
        <w:rPr>
          <w:rFonts w:ascii="" w:hAnsi="" w:eastAsia=""/>
          <w:b w:val="0"/>
          <w:i w:val="0"/>
          <w:color w:val="000000"/>
          <w:sz w:val="28"/>
        </w:rPr>
        <w:t xml:space="preserve">A raiz de toda rebeldia é o </w:t>
      </w:r>
      <w:r>
        <w:rPr>
          <w:rFonts w:ascii="" w:hAnsi="" w:eastAsia=""/>
          <w:b/>
          <w:i w:val="0"/>
          <w:color w:val="000000"/>
          <w:sz w:val="28"/>
        </w:rPr>
        <w:t>eu não crucificado</w:t>
      </w:r>
      <w:r>
        <w:rPr>
          <w:rFonts w:ascii="" w:hAnsi="" w:eastAsia=""/>
          <w:b w:val="0"/>
          <w:i w:val="0"/>
          <w:color w:val="000000"/>
          <w:sz w:val="28"/>
        </w:rPr>
        <w:t xml:space="preserve">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O eu quer ser servido, reconhecido e exaltado.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cruz corta esse poder do orgulho e da independência. </w:t>
      </w:r>
    </w:p>
    <w:p>
      <w:pPr>
        <w:autoSpaceDN w:val="0"/>
        <w:autoSpaceDE w:val="0"/>
        <w:widowControl/>
        <w:spacing w:line="204" w:lineRule="auto" w:before="296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Onde o eu reina, Cristo é apenas hóspede; mas onde o eu morre, Cristo governa!! </w:t>
      </w:r>
    </w:p>
    <w:p>
      <w:pPr>
        <w:autoSpaceDN w:val="0"/>
        <w:autoSpaceDE w:val="0"/>
        <w:widowControl/>
        <w:spacing w:line="295" w:lineRule="auto" w:before="876" w:after="0"/>
        <w:ind w:left="720" w:right="1152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Filipenses 2:5-8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“Tende em vós o mesmo sentimento que houve também em Cristo </w:t>
      </w:r>
      <w:r>
        <w:rPr>
          <w:rFonts w:ascii="" w:hAnsi="" w:eastAsia=""/>
          <w:b w:val="0"/>
          <w:i w:val="0"/>
          <w:color w:val="000000"/>
          <w:sz w:val="28"/>
        </w:rPr>
        <w:t xml:space="preserve">Jesus... que a si mesmo se esvaziou, tomando a forma de servo.”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Gálatas 5:24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“Os que são de Cristo Jesus crucificaram a carne com as suas paixões e </w:t>
      </w:r>
      <w:r>
        <w:rPr>
          <w:rFonts w:ascii="" w:hAnsi="" w:eastAsia=""/>
          <w:b w:val="0"/>
          <w:i w:val="0"/>
          <w:color w:val="000000"/>
          <w:sz w:val="28"/>
        </w:rPr>
        <w:t xml:space="preserve">concupiscências.” </w:t>
      </w:r>
    </w:p>
    <w:p>
      <w:pPr>
        <w:autoSpaceDN w:val="0"/>
        <w:autoSpaceDE w:val="0"/>
        <w:widowControl/>
        <w:spacing w:line="331" w:lineRule="auto" w:before="1452" w:after="0"/>
        <w:ind w:left="720" w:right="1440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3. A Cruz: O Lugar da Substituição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“A cruz é o altar onde o fogo de Deus consome o eu, e o trono onde Cristo começa a </w:t>
      </w:r>
      <w:r>
        <w:rPr>
          <w:rFonts w:ascii="" w:hAnsi="" w:eastAsia=""/>
          <w:b w:val="0"/>
          <w:i w:val="0"/>
          <w:color w:val="000000"/>
          <w:sz w:val="28"/>
        </w:rPr>
        <w:t xml:space="preserve">reinar.”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Deus não quer reformar o velho homem, Ele quer </w:t>
      </w:r>
      <w:r>
        <w:rPr>
          <w:rFonts w:ascii="" w:hAnsi="" w:eastAsia=""/>
          <w:b/>
          <w:i w:val="0"/>
          <w:color w:val="000000"/>
          <w:sz w:val="28"/>
        </w:rPr>
        <w:t>matá-lo e substituí-lo</w:t>
      </w:r>
      <w:r>
        <w:rPr>
          <w:rFonts w:ascii="" w:hAnsi="" w:eastAsia=""/>
          <w:b w:val="0"/>
          <w:i w:val="0"/>
          <w:color w:val="000000"/>
          <w:sz w:val="28"/>
        </w:rPr>
        <w:t xml:space="preserve">. </w:t>
      </w:r>
    </w:p>
    <w:p>
      <w:pPr>
        <w:autoSpaceDN w:val="0"/>
        <w:autoSpaceDE w:val="0"/>
        <w:widowControl/>
        <w:spacing w:line="204" w:lineRule="auto" w:before="296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cruz não é um símbolo de derrota, mas de </w:t>
      </w:r>
      <w:r>
        <w:rPr>
          <w:rFonts w:ascii="" w:hAnsi="" w:eastAsia=""/>
          <w:b/>
          <w:i w:val="0"/>
          <w:color w:val="000000"/>
          <w:sz w:val="28"/>
        </w:rPr>
        <w:t>troca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nossa vida pelo governo de Cristo.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314" w:lineRule="auto" w:before="1264" w:after="0"/>
        <w:ind w:left="720" w:right="4608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verdadeira santidade começa quando o eu é silenciado. </w:t>
      </w:r>
      <w:r>
        <w:rPr>
          <w:rFonts w:ascii="" w:hAnsi="" w:eastAsia=""/>
          <w:b w:val="0"/>
          <w:i w:val="0"/>
          <w:color w:val="000000"/>
          <w:sz w:val="28"/>
        </w:rPr>
        <w:t xml:space="preserve">A carne não pode ser convencida; precisa ser crucificada. </w:t>
      </w:r>
    </w:p>
    <w:p>
      <w:pPr>
        <w:autoSpaceDN w:val="0"/>
        <w:autoSpaceDE w:val="0"/>
        <w:widowControl/>
        <w:spacing w:line="295" w:lineRule="auto" w:before="876" w:after="0"/>
        <w:ind w:left="720" w:right="1152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Romanos 12:1</w:t>
      </w:r>
      <w:r>
        <w:rPr>
          <w:rFonts w:ascii="" w:hAnsi="" w:eastAsia=""/>
          <w:b w:val="0"/>
          <w:i w:val="0"/>
          <w:color w:val="000000"/>
          <w:sz w:val="28"/>
        </w:rPr>
        <w:t xml:space="preserve">  — “Apresentai o corpo de vocês em sacrifício vivo, santo e agradável a </w:t>
      </w:r>
      <w:r>
        <w:rPr>
          <w:rFonts w:ascii="" w:hAnsi="" w:eastAsia=""/>
          <w:b w:val="0"/>
          <w:i w:val="0"/>
          <w:color w:val="000000"/>
          <w:sz w:val="28"/>
        </w:rPr>
        <w:t xml:space="preserve">Deus.”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2 Coríntios 5:17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“Se alguém está em Cristo, é nova criatura, as coisas velhas já </w:t>
      </w:r>
      <w:r>
        <w:rPr>
          <w:rFonts w:ascii="" w:hAnsi="" w:eastAsia=""/>
          <w:b w:val="0"/>
          <w:i w:val="0"/>
          <w:color w:val="000000"/>
          <w:sz w:val="28"/>
        </w:rPr>
        <w:t xml:space="preserve">passaram.” </w:t>
      </w:r>
    </w:p>
    <w:p>
      <w:pPr>
        <w:autoSpaceDN w:val="0"/>
        <w:autoSpaceDE w:val="0"/>
        <w:widowControl/>
        <w:spacing w:line="350" w:lineRule="auto" w:before="1452" w:after="0"/>
        <w:ind w:left="720" w:right="2448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4. A Renúncia Que Liberta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“Negar-se não é odiar-se, é entregar-se completamente ao amor de Deus.” </w:t>
      </w:r>
      <w:r>
        <w:rPr>
          <w:rFonts w:ascii="" w:hAnsi="" w:eastAsia=""/>
          <w:b w:val="0"/>
          <w:i w:val="0"/>
          <w:color w:val="000000"/>
          <w:sz w:val="28"/>
        </w:rPr>
        <w:t xml:space="preserve"> A cruz é o caminho da liberdade espiritual. </w:t>
      </w:r>
    </w:p>
    <w:p>
      <w:pPr>
        <w:autoSpaceDN w:val="0"/>
        <w:autoSpaceDE w:val="0"/>
        <w:widowControl/>
        <w:spacing w:line="204" w:lineRule="auto" w:before="296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renúncia não é perda, é libertação.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 Só é possível viver plenamente quando não se vive mais para si.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cruz nos ensina a confiar, mesmo quando não entendemos. </w:t>
      </w:r>
    </w:p>
    <w:p>
      <w:pPr>
        <w:autoSpaceDN w:val="0"/>
        <w:autoSpaceDE w:val="0"/>
        <w:widowControl/>
        <w:spacing w:line="295" w:lineRule="auto" w:before="874" w:after="0"/>
        <w:ind w:left="720" w:right="864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Mateus 10:39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“Quem acha a sua vida a perderá, mas quem, por minha causa, perde a </w:t>
      </w:r>
      <w:r>
        <w:rPr>
          <w:rFonts w:ascii="" w:hAnsi="" w:eastAsia=""/>
          <w:b w:val="0"/>
          <w:i w:val="0"/>
          <w:color w:val="000000"/>
          <w:sz w:val="28"/>
        </w:rPr>
        <w:t xml:space="preserve">própria vida a encontrará.”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João 12:24-25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“Se o grão de trigo, caindo na terra, não morrer, fica ele só; mas se </w:t>
      </w:r>
      <w:r>
        <w:rPr>
          <w:rFonts w:ascii="" w:hAnsi="" w:eastAsia=""/>
          <w:b w:val="0"/>
          <w:i w:val="0"/>
          <w:color w:val="000000"/>
          <w:sz w:val="28"/>
        </w:rPr>
        <w:t xml:space="preserve">morrer, dá muito fruto.” </w:t>
      </w:r>
    </w:p>
    <w:p>
      <w:pPr>
        <w:autoSpaceDN w:val="0"/>
        <w:autoSpaceDE w:val="0"/>
        <w:widowControl/>
        <w:spacing w:line="348" w:lineRule="auto" w:before="1452" w:after="0"/>
        <w:ind w:left="720" w:right="864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5. O Caminho da Obediência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“Na cruz aprendemos obediência. Cristo não pede aperfeiçoamento, Ele pede morte.” </w:t>
      </w:r>
      <w:r>
        <w:rPr>
          <w:rFonts w:ascii="" w:hAnsi="" w:eastAsia=""/>
          <w:b w:val="0"/>
          <w:i w:val="0"/>
          <w:color w:val="000000"/>
          <w:sz w:val="28"/>
        </w:rPr>
        <w:t xml:space="preserve">A cruz é a escola da obediência — o lugar onde aprendemos a </w:t>
      </w:r>
      <w:r>
        <w:rPr>
          <w:rFonts w:ascii="" w:hAnsi="" w:eastAsia=""/>
          <w:b/>
          <w:i w:val="0"/>
          <w:color w:val="000000"/>
          <w:sz w:val="28"/>
        </w:rPr>
        <w:t>submeter nossa vontade</w:t>
      </w:r>
      <w:r>
        <w:rPr>
          <w:rFonts w:ascii="" w:hAnsi="" w:eastAsia=""/>
          <w:b w:val="0"/>
          <w:i w:val="0"/>
          <w:color w:val="000000"/>
          <w:sz w:val="28"/>
        </w:rPr>
        <w:t xml:space="preserve">.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1264" w:after="0"/>
        <w:ind w:left="720" w:right="1584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 Jesus aprendeu obediência pelo que sofreu, e nós também aprendemos a obedecer </w:t>
      </w:r>
      <w:r>
        <w:rPr>
          <w:rFonts w:ascii="" w:hAnsi="" w:eastAsia=""/>
          <w:b w:val="0"/>
          <w:i w:val="0"/>
          <w:color w:val="000000"/>
          <w:sz w:val="28"/>
        </w:rPr>
        <w:t xml:space="preserve">negando o “eu quero”.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Obedecer é morrer um pouco de cada vez — até que apenas Cristo permaneça. </w:t>
      </w:r>
    </w:p>
    <w:p>
      <w:pPr>
        <w:autoSpaceDN w:val="0"/>
        <w:autoSpaceDE w:val="0"/>
        <w:widowControl/>
        <w:spacing w:line="300" w:lineRule="auto" w:before="874" w:after="0"/>
        <w:ind w:left="720" w:right="864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Hebreus 5:8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“Embora sendo Filho, aprendeu a obediência pelas coisas que sofreu.” </w:t>
      </w:r>
      <w:r>
        <w:rPr>
          <w:rFonts w:ascii="" w:hAnsi="" w:eastAsia=""/>
          <w:b/>
          <w:i w:val="0"/>
          <w:color w:val="000000"/>
          <w:sz w:val="28"/>
        </w:rPr>
        <w:t>Romanos 6:11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“Considerai-vos mortos para o pecado, mas vivos para Deus em Cristo </w:t>
      </w:r>
      <w:r>
        <w:rPr>
          <w:rFonts w:ascii="" w:hAnsi="" w:eastAsia=""/>
          <w:b w:val="0"/>
          <w:i w:val="0"/>
          <w:color w:val="000000"/>
          <w:sz w:val="28"/>
        </w:rPr>
        <w:t xml:space="preserve">Jesus.” </w:t>
      </w:r>
    </w:p>
    <w:p>
      <w:pPr>
        <w:autoSpaceDN w:val="0"/>
        <w:autoSpaceDE w:val="0"/>
        <w:widowControl/>
        <w:spacing w:line="348" w:lineRule="auto" w:before="2030" w:after="0"/>
        <w:ind w:left="720" w:right="3456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6. O Amor que Vence o Orgulho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“A cruz é a escola onde aprendemos a amar sem buscar retorno.” </w:t>
      </w:r>
      <w:r>
        <w:rPr>
          <w:rFonts w:ascii="" w:hAnsi="" w:eastAsia=""/>
          <w:b w:val="0"/>
          <w:i w:val="0"/>
          <w:color w:val="000000"/>
          <w:sz w:val="28"/>
        </w:rPr>
        <w:t xml:space="preserve">O verdadeiro amor nasce no altar da renúncia. </w:t>
      </w:r>
    </w:p>
    <w:p>
      <w:pPr>
        <w:autoSpaceDN w:val="0"/>
        <w:autoSpaceDE w:val="0"/>
        <w:widowControl/>
        <w:spacing w:line="314" w:lineRule="auto" w:before="298" w:after="0"/>
        <w:ind w:left="720" w:right="1584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 Só quem morreu para si pode amar sem medo, servir sem exigir e confiar sem ver. </w:t>
      </w:r>
      <w:r>
        <w:rPr>
          <w:rFonts w:ascii="" w:hAnsi="" w:eastAsia=""/>
          <w:b w:val="0"/>
          <w:i w:val="0"/>
          <w:color w:val="000000"/>
          <w:sz w:val="28"/>
        </w:rPr>
        <w:t xml:space="preserve">A cruz é o ponto onde a vontade de Deus se torna mais doce que a nossa. </w:t>
      </w:r>
    </w:p>
    <w:p>
      <w:pPr>
        <w:autoSpaceDN w:val="0"/>
        <w:autoSpaceDE w:val="0"/>
        <w:widowControl/>
        <w:spacing w:line="295" w:lineRule="auto" w:before="874" w:after="0"/>
        <w:ind w:left="720" w:right="1008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1 João 3:16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“Nisto conhecemos o amor: que Cristo deu a sua vida por nós; e nós </w:t>
      </w:r>
      <w:r>
        <w:rPr>
          <w:rFonts w:ascii="" w:hAnsi="" w:eastAsia=""/>
          <w:b w:val="0"/>
          <w:i w:val="0"/>
          <w:color w:val="000000"/>
          <w:sz w:val="28"/>
        </w:rPr>
        <w:t xml:space="preserve">devemos dar a vida pelos irmãos.”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Filipenses 2:3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“Nada façais por contenda ou vanglória, mas por humildade; cada um </w:t>
      </w:r>
      <w:r>
        <w:rPr>
          <w:rFonts w:ascii="" w:hAnsi="" w:eastAsia=""/>
          <w:b w:val="0"/>
          <w:i w:val="0"/>
          <w:color w:val="000000"/>
          <w:sz w:val="28"/>
        </w:rPr>
        <w:t xml:space="preserve">considere os outros superiores a si mesmo.” </w:t>
      </w:r>
    </w:p>
    <w:p>
      <w:pPr>
        <w:autoSpaceDN w:val="0"/>
        <w:autoSpaceDE w:val="0"/>
        <w:widowControl/>
        <w:spacing w:line="300" w:lineRule="auto" w:before="1452" w:after="0"/>
        <w:ind w:left="720" w:right="1296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 xml:space="preserve">7. A Liberdade do Homem Crucificado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&gt; “Quem passa pela cruz não teme mais nada. O homem que morreu para si mesmo é </w:t>
      </w:r>
      <w:r>
        <w:rPr>
          <w:rFonts w:ascii="" w:hAnsi="" w:eastAsia=""/>
          <w:b w:val="0"/>
          <w:i w:val="0"/>
          <w:color w:val="000000"/>
          <w:sz w:val="28"/>
        </w:rPr>
        <w:t xml:space="preserve">livre.”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04" w:lineRule="auto" w:before="1264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cruz nos liberta do medo, da vaidade e do controle. </w:t>
      </w:r>
    </w:p>
    <w:p>
      <w:pPr>
        <w:autoSpaceDN w:val="0"/>
        <w:autoSpaceDE w:val="0"/>
        <w:widowControl/>
        <w:spacing w:line="314" w:lineRule="auto" w:before="298" w:after="0"/>
        <w:ind w:left="720" w:right="288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Quem já morreu para si não se ofende facilmente e não se apega a nada. </w:t>
      </w:r>
      <w:r>
        <w:rPr>
          <w:rFonts w:ascii="" w:hAnsi="" w:eastAsia=""/>
          <w:b w:val="0"/>
          <w:i w:val="0"/>
          <w:color w:val="000000"/>
          <w:sz w:val="28"/>
        </w:rPr>
        <w:t xml:space="preserve">A verdadeira alegria vem da rendição total. </w:t>
      </w:r>
    </w:p>
    <w:p>
      <w:pPr>
        <w:autoSpaceDN w:val="0"/>
        <w:autoSpaceDE w:val="0"/>
        <w:widowControl/>
        <w:spacing w:line="204" w:lineRule="auto" w:before="298" w:after="0"/>
        <w:ind w:left="720" w:right="0" w:firstLine="0"/>
        <w:jc w:val="left"/>
      </w:pPr>
      <w:r>
        <w:rPr>
          <w:rFonts w:ascii="" w:hAnsi="" w:eastAsia=""/>
          <w:b w:val="0"/>
          <w:i w:val="0"/>
          <w:color w:val="000000"/>
          <w:sz w:val="28"/>
        </w:rPr>
        <w:t xml:space="preserve">A cruz nos conduz à vida da ressurreição — a vida do Espírito. </w:t>
      </w:r>
    </w:p>
    <w:p>
      <w:pPr>
        <w:autoSpaceDN w:val="0"/>
        <w:autoSpaceDE w:val="0"/>
        <w:widowControl/>
        <w:spacing w:line="300" w:lineRule="auto" w:before="1452" w:after="0"/>
        <w:ind w:left="720" w:right="576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Colossenses 3:3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“Porque morrestes, e a vossa vida está escondida com Cristo em Deus.” </w:t>
      </w:r>
      <w:r>
        <w:rPr>
          <w:rFonts w:ascii="" w:hAnsi="" w:eastAsia=""/>
          <w:b/>
          <w:i w:val="0"/>
          <w:color w:val="000000"/>
          <w:sz w:val="28"/>
        </w:rPr>
        <w:t>Gálatas 6:14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“Longe esteja de mim gloriar-me, a não ser na cruz de nosso Senhor Jesus </w:t>
      </w:r>
      <w:r>
        <w:rPr>
          <w:rFonts w:ascii="" w:hAnsi="" w:eastAsia=""/>
          <w:b w:val="0"/>
          <w:i w:val="0"/>
          <w:color w:val="000000"/>
          <w:sz w:val="28"/>
        </w:rPr>
        <w:t xml:space="preserve">Cristo, pela qual o mundo está crucificado para mim, e eu para o mundo. </w:t>
      </w:r>
    </w:p>
    <w:p>
      <w:pPr>
        <w:autoSpaceDN w:val="0"/>
        <w:autoSpaceDE w:val="0"/>
        <w:widowControl/>
        <w:spacing w:line="348" w:lineRule="auto" w:before="2030" w:after="0"/>
        <w:ind w:left="720" w:right="1008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Conclusão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A Glória da Cruz </w:t>
      </w:r>
      <w:r>
        <w:br/>
      </w:r>
      <w:r>
        <w:rPr>
          <w:rFonts w:ascii="" w:hAnsi="" w:eastAsia=""/>
          <w:b w:val="0"/>
          <w:i w:val="0"/>
          <w:color w:val="000000"/>
          <w:sz w:val="28"/>
        </w:rPr>
        <w:t xml:space="preserve">A cruz é o ponto de partida e o caminho inteiro. É o altar da morte e o berço da vida. </w:t>
      </w:r>
      <w:r>
        <w:rPr>
          <w:rFonts w:ascii="" w:hAnsi="" w:eastAsia=""/>
          <w:b w:val="0"/>
          <w:i w:val="0"/>
          <w:color w:val="000000"/>
          <w:sz w:val="28"/>
        </w:rPr>
        <w:t xml:space="preserve">Quem deseja seguir Jesus precisa mais do que admirá-lo: precisa segui-lo até o Calvário. </w:t>
      </w:r>
      <w:r>
        <w:rPr>
          <w:rFonts w:ascii="" w:hAnsi="" w:eastAsia=""/>
          <w:b w:val="0"/>
          <w:i w:val="0"/>
          <w:color w:val="000000"/>
          <w:sz w:val="28"/>
        </w:rPr>
        <w:t xml:space="preserve">A cruz é o lugar onde o amor vence o ego, onde a graça sustenta o cansado e onde Cristo </w:t>
      </w:r>
      <w:r>
        <w:rPr>
          <w:rFonts w:ascii="" w:hAnsi="" w:eastAsia=""/>
          <w:b w:val="0"/>
          <w:i w:val="0"/>
          <w:color w:val="000000"/>
          <w:sz w:val="28"/>
        </w:rPr>
        <w:t xml:space="preserve">finalmente se torna tudo em nós. </w:t>
      </w:r>
    </w:p>
    <w:p>
      <w:pPr>
        <w:autoSpaceDN w:val="0"/>
        <w:autoSpaceDE w:val="0"/>
        <w:widowControl/>
        <w:spacing w:line="319" w:lineRule="auto" w:before="298" w:after="0"/>
        <w:ind w:left="720" w:right="720" w:firstLine="0"/>
        <w:jc w:val="left"/>
      </w:pPr>
      <w:r>
        <w:rPr>
          <w:rFonts w:ascii="" w:hAnsi="" w:eastAsia=""/>
          <w:b/>
          <w:i w:val="0"/>
          <w:color w:val="000000"/>
          <w:sz w:val="28"/>
        </w:rPr>
        <w:t>Mateus 10:38</w:t>
      </w:r>
      <w:r>
        <w:rPr>
          <w:rFonts w:ascii="" w:hAnsi="" w:eastAsia=""/>
          <w:b w:val="0"/>
          <w:i w:val="0"/>
          <w:color w:val="000000"/>
          <w:sz w:val="28"/>
        </w:rPr>
        <w:t xml:space="preserve"> - “Quem não toma a sua cruz e não me segue não é digno de mim.” </w:t>
      </w:r>
      <w:r>
        <w:rPr>
          <w:rFonts w:ascii="" w:hAnsi="" w:eastAsia=""/>
          <w:b/>
          <w:i w:val="0"/>
          <w:color w:val="000000"/>
          <w:sz w:val="28"/>
        </w:rPr>
        <w:t>Mateus 16:25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“Porque aquele que quiser salvar a sua vida, a perderá; e quem perder a </w:t>
      </w:r>
      <w:r>
        <w:rPr>
          <w:rFonts w:ascii="" w:hAnsi="" w:eastAsia=""/>
          <w:b w:val="0"/>
          <w:i w:val="0"/>
          <w:color w:val="000000"/>
          <w:sz w:val="28"/>
        </w:rPr>
        <w:t xml:space="preserve">sua vida por amor de mim, a achará.” </w:t>
      </w:r>
      <w:r>
        <w:br/>
      </w:r>
      <w:r>
        <w:rPr>
          <w:rFonts w:ascii="" w:hAnsi="" w:eastAsia=""/>
          <w:b/>
          <w:i w:val="0"/>
          <w:color w:val="000000"/>
          <w:sz w:val="28"/>
        </w:rPr>
        <w:t>Gálatas 2:20</w:t>
      </w:r>
      <w:r>
        <w:rPr>
          <w:rFonts w:ascii="" w:hAnsi="" w:eastAsia=""/>
          <w:b w:val="0"/>
          <w:i w:val="0"/>
          <w:color w:val="000000"/>
          <w:sz w:val="28"/>
        </w:rPr>
        <w:t xml:space="preserve"> — “Já estou crucificado com Cristo; e vivo, não mais eu, mas Cristo vive em </w:t>
      </w:r>
      <w:r>
        <w:rPr>
          <w:rFonts w:ascii="" w:hAnsi="" w:eastAsia=""/>
          <w:b w:val="0"/>
          <w:i w:val="0"/>
          <w:color w:val="000000"/>
          <w:sz w:val="28"/>
        </w:rPr>
        <w:t xml:space="preserve">mim.” </w:t>
      </w:r>
    </w:p>
    <w:sectPr w:rsidR="00FC693F" w:rsidRPr="0006063C" w:rsidSect="00034616">
      <w:pgSz w:w="12240" w:h="15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