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83C00" w14:textId="77777777" w:rsidR="003E2D95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D99594"/>
          <w:sz w:val="32"/>
          <w:szCs w:val="3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z w:val="32"/>
          <w:szCs w:val="32"/>
          <w:lang w:val="pt-BR"/>
        </w:rPr>
        <w:t>Outubro, 2025</w:t>
      </w:r>
    </w:p>
    <w:p w14:paraId="2E22A923" w14:textId="77777777" w:rsidR="003E2D95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D99594"/>
          <w:sz w:val="52"/>
          <w:szCs w:val="5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z w:val="52"/>
          <w:szCs w:val="52"/>
          <w:lang w:val="pt-BR"/>
        </w:rPr>
        <w:t>Fé e Obras</w:t>
      </w:r>
    </w:p>
    <w:p w14:paraId="02BF7517" w14:textId="60FBD6EA" w:rsidR="003E2D95" w:rsidRDefault="00000000">
      <w:pPr>
        <w:widowControl/>
        <w:spacing w:after="200" w:line="276" w:lineRule="auto"/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</w:pP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II Reis 3:16 / Tiago 2:14</w:t>
      </w:r>
    </w:p>
    <w:p w14:paraId="1728DF88" w14:textId="77777777" w:rsidR="00D43F94" w:rsidRDefault="00D43F94">
      <w:pPr>
        <w:widowControl/>
        <w:spacing w:after="200" w:line="276" w:lineRule="auto"/>
      </w:pPr>
    </w:p>
    <w:p w14:paraId="1808D82B" w14:textId="77777777" w:rsidR="00B42CB0" w:rsidRPr="00B42CB0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Introdução:</w:t>
      </w:r>
      <w:r w:rsidR="00B42CB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Esta frase “pela fé” Hebreus é repetida:</w:t>
      </w:r>
      <w:r w:rsidR="00B42CB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16X</w:t>
      </w:r>
      <w:r w:rsidR="00B42CB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Palavra fé é repetida mais de 250X só no NT</w:t>
      </w:r>
      <w:r w:rsidR="00B42CB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* A Fé é o Fundamento da vida com Deus: </w:t>
      </w:r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Não há Cristianismo sem uma Fé Verdadeira!</w:t>
      </w:r>
      <w:r w:rsidR="00B42CB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B42CB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 - Simples: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36"/>
          <w:szCs w:val="36"/>
          <w:lang w:val="pt-BR"/>
        </w:rPr>
        <w:t>Explicar, definir e falar de fé.</w:t>
      </w:r>
    </w:p>
    <w:p w14:paraId="05FBB0E0" w14:textId="26305F41" w:rsidR="003E2D95" w:rsidRDefault="00B42CB0" w:rsidP="00B42CB0">
      <w:pPr>
        <w:widowControl/>
        <w:tabs>
          <w:tab w:val="left" w:pos="663"/>
        </w:tabs>
        <w:spacing w:after="200" w:line="276" w:lineRule="auto"/>
        <w:ind w:left="598"/>
      </w:pP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Ora, a fé é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a certeza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das coisas que se esperam, e a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convicção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das coisas que não se veem.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Hebreus 11:1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)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 - Complexo: 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36"/>
          <w:szCs w:val="36"/>
          <w:lang w:val="pt-BR"/>
        </w:rPr>
        <w:t>Viver por fé é mais difícil do que explicar a fé!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36"/>
          <w:szCs w:val="36"/>
          <w:lang w:val="pt-BR"/>
        </w:rPr>
        <w:t>“O justo vive pela fé”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36"/>
          <w:szCs w:val="36"/>
          <w:lang w:val="pt-BR"/>
        </w:rPr>
        <w:br/>
      </w:r>
    </w:p>
    <w:p w14:paraId="1E4B9EB9" w14:textId="77777777" w:rsidR="00B42CB0" w:rsidRPr="00B42CB0" w:rsidRDefault="00000000" w:rsidP="00B42CB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Todos recebemos uma porção de fé:</w:t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Romanos 12:3</w:t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 xml:space="preserve">I - 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Primeira pergunta: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Será que estamos mesmo vivendo pela fé?</w:t>
      </w:r>
      <w:r w:rsidR="00B42CB0">
        <w:br/>
      </w:r>
      <w:r w:rsidRPr="00B42CB0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&gt; Será que não estamos confundindo Vida religiosa com Vida por fé?</w:t>
      </w:r>
      <w:r w:rsidR="00B42CB0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br/>
      </w:r>
      <w:r w:rsidRPr="00B42CB0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&gt; Será que não estamos confundindo Vida Mística com vida pela fé!</w:t>
      </w:r>
    </w:p>
    <w:p w14:paraId="78A10CB5" w14:textId="77777777" w:rsidR="00B42CB0" w:rsidRDefault="00B42CB0" w:rsidP="00B42CB0">
      <w:pPr>
        <w:widowControl/>
        <w:tabs>
          <w:tab w:val="left" w:pos="663"/>
        </w:tabs>
        <w:spacing w:after="200" w:line="276" w:lineRule="auto"/>
        <w:ind w:left="598"/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</w:pPr>
    </w:p>
    <w:p w14:paraId="23BD39BA" w14:textId="6F53EE1A" w:rsidR="003E2D95" w:rsidRDefault="00B42CB0" w:rsidP="00B42CB0">
      <w:pPr>
        <w:widowControl/>
        <w:tabs>
          <w:tab w:val="left" w:pos="663"/>
        </w:tabs>
        <w:spacing w:after="200" w:line="276" w:lineRule="auto"/>
        <w:ind w:left="598"/>
      </w:pP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lastRenderedPageBreak/>
        <w:br/>
      </w:r>
      <w:r w:rsidR="00000000" w:rsidRPr="00B42CB0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 xml:space="preserve">I - </w:t>
      </w:r>
      <w:r w:rsidR="00000000" w:rsidRPr="00B42CB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Segunda pergunta: </w:t>
      </w:r>
      <w:r w:rsidR="00000000" w:rsidRPr="00B42CB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Será que a fé que temos é uma fé que agrada a Deus?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 w:rsidRPr="00B42CB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&gt; Como o pai daquele menino endemoniado precisamos hoje clamar com lágrimas:</w:t>
      </w: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“E </w:t>
      </w:r>
      <w:r w:rsidR="00000000" w:rsidRP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imediatamente o pai do menino exclamou [com lágrimas]: Eu creio! Ajuda-me na minha falta de fé!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 w:rsidR="00000000" w:rsidRP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Marcos 9:22-2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4)</w:t>
      </w:r>
      <w:r w:rsidR="00000000" w:rsidRPr="00B42CB0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 xml:space="preserve">* </w:t>
      </w:r>
      <w:r w:rsidR="00000000" w:rsidRPr="00B42CB0">
        <w:rPr>
          <w:rFonts w:ascii="TrebuchetMS-Bold" w:eastAsia="TrebuchetMS-Bold" w:hAnsi="TrebuchetMS-Bold" w:cs="TrebuchetMS-Bold"/>
          <w:b/>
          <w:bCs/>
          <w:color w:val="000000"/>
          <w:sz w:val="46"/>
          <w:szCs w:val="46"/>
          <w:lang w:val="pt-BR"/>
        </w:rPr>
        <w:t>Jejum / Semeadura / Insistência</w:t>
      </w:r>
      <w:r>
        <w:rPr>
          <w:rFonts w:ascii="TrebuchetMS-Bold" w:eastAsia="TrebuchetMS-Bold" w:hAnsi="TrebuchetMS-Bold" w:cs="TrebuchetMS-Bold"/>
          <w:b/>
          <w:bCs/>
          <w:color w:val="000000"/>
          <w:sz w:val="46"/>
          <w:szCs w:val="46"/>
          <w:lang w:val="pt-BR"/>
        </w:rPr>
        <w:br/>
      </w:r>
    </w:p>
    <w:p w14:paraId="2D5C4F75" w14:textId="68544C54" w:rsidR="003E2D95" w:rsidRPr="00B42CB0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Tema da nossa Mensagem é: Pela Fé!</w:t>
      </w:r>
      <w:r w:rsidR="00B42CB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Pela fé é a maneira que o Senhor nos chamou a viver, mas como isto é desafiador!</w:t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I - Fé e Incredulidade: Há uma Guerra</w:t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Judas fala sobre batalha pela fé! </w:t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  <w:lang w:val="pt-BR"/>
        </w:rPr>
        <w:t>(Jd 1:3)</w:t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Jesus falou aos discípulos que não faltava fé para eles, o problema é que havia uma incredulidade que entulhava o mover de fé que poderiam experimentar.</w:t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II - Por que é tão desafiador viver pela fé?</w:t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É muito mais fácil acreditar do que crer! Para se acreditar basta dar crédito, para crer é preciso confiar plenamente na Palavra de Deus!</w:t>
      </w:r>
    </w:p>
    <w:p w14:paraId="1620FB44" w14:textId="77777777" w:rsidR="00B42CB0" w:rsidRDefault="00B42CB0" w:rsidP="00B42CB0">
      <w:pPr>
        <w:widowControl/>
        <w:tabs>
          <w:tab w:val="left" w:pos="663"/>
        </w:tabs>
        <w:spacing w:after="200" w:line="276" w:lineRule="auto"/>
        <w:ind w:left="598"/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</w:pPr>
    </w:p>
    <w:p w14:paraId="57569309" w14:textId="77777777" w:rsidR="00B42CB0" w:rsidRDefault="00B42CB0" w:rsidP="00B42CB0">
      <w:pPr>
        <w:widowControl/>
        <w:tabs>
          <w:tab w:val="left" w:pos="663"/>
        </w:tabs>
        <w:spacing w:after="200" w:line="276" w:lineRule="auto"/>
        <w:ind w:left="598"/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</w:pPr>
    </w:p>
    <w:p w14:paraId="37909BB9" w14:textId="41B2C6C6" w:rsidR="00B42CB0" w:rsidRDefault="00B42CB0" w:rsidP="00B42CB0">
      <w:pPr>
        <w:widowControl/>
        <w:tabs>
          <w:tab w:val="left" w:pos="663"/>
        </w:tabs>
        <w:spacing w:after="200" w:line="276" w:lineRule="auto"/>
        <w:ind w:left="598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lastRenderedPageBreak/>
        <w:br/>
      </w:r>
    </w:p>
    <w:p w14:paraId="4960FD41" w14:textId="52B12D3F" w:rsidR="003E2D95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Somos Seres Sensoriais e Passionais:</w:t>
      </w:r>
      <w:r w:rsidR="00B42CB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A razão é que somos seres sensoriais: Sensíveis a estímulos… nossos sentidos são super determinantes em nossas vidas e quem sabe em nossa maneira de viver por</w:t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fé.</w:t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Sensoriais:</w:t>
      </w:r>
      <w:r w:rsidR="00B42CB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i/>
          <w:iCs/>
          <w:color w:val="1E1E1E"/>
          <w:sz w:val="36"/>
          <w:szCs w:val="36"/>
          <w:shd w:val="clear" w:color="auto" w:fill="FFFFFF"/>
        </w:rPr>
        <w:t>Uma pessoa sensorial é 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36"/>
          <w:szCs w:val="36"/>
          <w:shd w:val="clear" w:color="auto" w:fill="FFFFFF"/>
        </w:rPr>
        <w:t>alguém que percebe e responde aos estímulos do ambiente através dos seus cinco sentidos (visão, audição, tato, olfato e paladar)</w:t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36"/>
          <w:szCs w:val="36"/>
          <w:lang w:val="pt-BR"/>
        </w:rPr>
        <w:t xml:space="preserve">. 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36"/>
          <w:szCs w:val="36"/>
          <w:shd w:val="clear" w:color="auto" w:fill="FFFFFF"/>
        </w:rPr>
        <w:t>Sim, todo ser humano é sensorial, pois nosso corpo possui um sistema sensorial com órgãos que captam estímulos do ambiente e do próprio corpo, transformando-os em impulsos elétricos que são interpretados pelo sistema nervoso central como sensações</w:t>
      </w:r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  <w:shd w:val="clear" w:color="auto" w:fill="FFFFFF"/>
        </w:rPr>
        <w:t>.</w:t>
      </w:r>
      <w:r w:rsidR="00B42CB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Passionais: </w:t>
      </w:r>
      <w:r>
        <w:rPr>
          <w:rFonts w:ascii="TrebuchetMS-Bold" w:eastAsia="TrebuchetMS-Bold" w:hAnsi="TrebuchetMS-Bold" w:cs="TrebuchetMS-Bold"/>
          <w:b/>
          <w:bCs/>
          <w:i/>
          <w:iCs/>
          <w:color w:val="001C34"/>
          <w:sz w:val="36"/>
          <w:szCs w:val="36"/>
          <w:shd w:val="clear" w:color="auto" w:fill="FFFFFF"/>
        </w:rPr>
        <w:t>"Ser passional" significa 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36"/>
          <w:szCs w:val="36"/>
          <w:shd w:val="clear" w:color="auto" w:fill="FFFFFF"/>
        </w:rPr>
        <w:t>ser motivado por paix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>ões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36"/>
          <w:szCs w:val="36"/>
          <w:shd w:val="clear" w:color="auto" w:fill="FFFFFF"/>
        </w:rPr>
        <w:t xml:space="preserve">, 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 xml:space="preserve">ter 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36"/>
          <w:szCs w:val="36"/>
          <w:shd w:val="clear" w:color="auto" w:fill="FFFFFF"/>
        </w:rPr>
        <w:t>ações impulsivas,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 xml:space="preserve"> ser movido por aquilo que sente…</w:t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B42CB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 xml:space="preserve">Deus nos fez assim, e nada disto é ruim em </w:t>
      </w:r>
      <w:r w:rsidR="00B42CB0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si</w:t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, mas há necessidade de observar isto em relação a fé. A fé tem por base outra coisa!</w:t>
      </w:r>
      <w:r w:rsidR="00B42CB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</w:p>
    <w:p w14:paraId="4E5D9C1F" w14:textId="77777777" w:rsidR="00D43F94" w:rsidRPr="00D43F94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Sobre a Fé:</w:t>
      </w:r>
      <w:r w:rsidR="00B42CB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Certeza e Convicção: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 </w:t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“O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ra, a fé é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a certeza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das coisas que se esperam, e a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convicção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das coisas que não se veem.</w:t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Hebreus 11:1</w:t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D43F9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Trazer a existência: </w:t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“C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omo está escrito: "Eu o constituí pai de muitas nações". Ele é nosso pai aos olhos de Deus, em quem creu, o Deus que dá vida aos mortos e chama à existência coisas que não existem, como se existissem.</w:t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Romanos 4:17</w:t>
      </w:r>
      <w:r w:rsidR="00B42CB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B42CB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B42CB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Paulo sobre Crer: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</w:t>
      </w:r>
      <w:r w:rsidR="00B42CB0">
        <w:rPr>
          <w:rFonts w:ascii="TrebuchetMS-Bold" w:eastAsia="TrebuchetMS-Bold" w:hAnsi="TrebuchetMS-Bold" w:cs="TrebuchetMS-Bold"/>
          <w:color w:val="993F3D"/>
          <w:sz w:val="36"/>
          <w:szCs w:val="36"/>
        </w:rPr>
        <w:t>“P</w:t>
      </w:r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orque vivemos por fé, e não pelo que vemos.</w:t>
      </w:r>
      <w:r w:rsidR="00B42CB0">
        <w:rPr>
          <w:rFonts w:ascii="TrebuchetMS-Bold" w:eastAsia="TrebuchetMS-Bold" w:hAnsi="TrebuchetMS-Bold" w:cs="TrebuchetMS-Bold"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r w:rsidR="00B42CB0">
        <w:rPr>
          <w:rFonts w:ascii="TrebuchetMS-Bold" w:eastAsia="TrebuchetMS-Bold" w:hAnsi="TrebuchetMS-Bold" w:cs="TrebuchetMS-Bold"/>
          <w:color w:val="993F3D"/>
          <w:sz w:val="36"/>
          <w:szCs w:val="36"/>
        </w:rPr>
        <w:t>(</w:t>
      </w:r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2 Coríntios 5:7</w:t>
      </w:r>
      <w:r w:rsidR="00B42CB0">
        <w:rPr>
          <w:rFonts w:ascii="TrebuchetMS-Bold" w:eastAsia="TrebuchetMS-Bold" w:hAnsi="TrebuchetMS-Bold" w:cs="TrebuchetMS-Bold"/>
          <w:color w:val="993F3D"/>
          <w:sz w:val="36"/>
          <w:szCs w:val="36"/>
        </w:rPr>
        <w:t>)</w:t>
      </w:r>
      <w:r w:rsidR="00B42CB0">
        <w:rPr>
          <w:rFonts w:ascii="TrebuchetMS-Bold" w:eastAsia="TrebuchetMS-Bold" w:hAnsi="TrebuchetMS-Bold" w:cs="TrebuchetMS-Bold"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Fé pelo ouvir não pelo que Vê: </w:t>
      </w:r>
      <w:r w:rsidRPr="00B42CB0">
        <w:rPr>
          <w:rFonts w:ascii="TrebuchetMS-Bold" w:eastAsia="TrebuchetMS-Bold" w:hAnsi="TrebuchetMS-Bold" w:cs="TrebuchetMS-Bold"/>
          <w:color w:val="993F3D"/>
          <w:sz w:val="40"/>
          <w:szCs w:val="40"/>
          <w:lang w:val="pt-BR"/>
        </w:rPr>
        <w:t>Rm 10:1</w:t>
      </w:r>
      <w:r w:rsidR="00B42CB0" w:rsidRPr="00B42CB0">
        <w:rPr>
          <w:rFonts w:ascii="TrebuchetMS-Bold" w:eastAsia="TrebuchetMS-Bold" w:hAnsi="TrebuchetMS-Bold" w:cs="TrebuchetMS-Bold"/>
          <w:color w:val="993F3D"/>
          <w:sz w:val="40"/>
          <w:szCs w:val="40"/>
          <w:lang w:val="pt-BR"/>
        </w:rPr>
        <w:t>7.</w:t>
      </w:r>
    </w:p>
    <w:p w14:paraId="28E07C38" w14:textId="1781170A" w:rsidR="003E2D95" w:rsidRDefault="00B42CB0" w:rsidP="00D43F94">
      <w:pPr>
        <w:widowControl/>
        <w:tabs>
          <w:tab w:val="left" w:pos="663"/>
        </w:tabs>
        <w:spacing w:after="200" w:line="276" w:lineRule="auto"/>
        <w:ind w:left="142"/>
      </w:pPr>
      <w:r>
        <w:rPr>
          <w:rFonts w:ascii="TrebuchetMS-Bold" w:eastAsia="TrebuchetMS-Bold" w:hAnsi="TrebuchetMS-Bold" w:cs="TrebuchetMS-Bold"/>
          <w:color w:val="993F3D"/>
          <w:sz w:val="40"/>
          <w:szCs w:val="40"/>
          <w:lang w:val="pt-BR"/>
        </w:rPr>
        <w:br/>
      </w:r>
    </w:p>
    <w:p w14:paraId="1D6EBAA7" w14:textId="77777777" w:rsidR="00D43F94" w:rsidRPr="00D43F94" w:rsidRDefault="00000000" w:rsidP="00D43F94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Eliseu e as Covas:</w:t>
      </w:r>
      <w:r>
        <w:rPr>
          <w:rFonts w:ascii="TrebuchetMS-Bold" w:eastAsia="TrebuchetMS-Bold" w:hAnsi="TrebuchetMS-Bold" w:cs="TrebuchetMS-Bold"/>
          <w:b/>
          <w:bCs/>
          <w:color w:val="3E6797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993F3D"/>
          <w:sz w:val="48"/>
          <w:szCs w:val="48"/>
          <w:lang w:val="pt-BR"/>
        </w:rPr>
        <w:t>II Reis 3:16</w:t>
      </w:r>
      <w:r w:rsidR="00B42CB0">
        <w:rPr>
          <w:rFonts w:ascii="TrebuchetMS-Bold" w:eastAsia="TrebuchetMS-Bold" w:hAnsi="TrebuchetMS-Bold" w:cs="TrebuchetMS-Bold"/>
          <w:b/>
          <w:bCs/>
          <w:color w:val="3E6797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 - Contexto:</w:t>
      </w:r>
      <w:r w:rsidR="00D43F94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4D2DAAD6" w14:textId="68519930" w:rsidR="00D43F94" w:rsidRDefault="00B42CB0" w:rsidP="00D43F94">
      <w:pPr>
        <w:widowControl/>
        <w:tabs>
          <w:tab w:val="left" w:pos="663"/>
        </w:tabs>
        <w:spacing w:after="200" w:line="276" w:lineRule="auto"/>
        <w:ind w:left="598"/>
      </w:pPr>
      <w:r w:rsidRPr="00D43F9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 w:rsidRPr="00D43F94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 - Orientação:</w:t>
      </w:r>
      <w:r w:rsidR="00D43F94" w:rsidRPr="00D43F94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36CF6922" w14:textId="77777777" w:rsidR="00D43F94" w:rsidRPr="00D43F94" w:rsidRDefault="00D43F94" w:rsidP="00D43F94">
      <w:pPr>
        <w:widowControl/>
        <w:tabs>
          <w:tab w:val="left" w:pos="663"/>
        </w:tabs>
        <w:spacing w:after="200" w:line="276" w:lineRule="auto"/>
        <w:ind w:left="598"/>
      </w:pPr>
    </w:p>
    <w:p w14:paraId="1BA9DB8D" w14:textId="77777777" w:rsidR="00D43F94" w:rsidRDefault="00000000" w:rsidP="00B42CB0">
      <w:pPr>
        <w:widowControl/>
        <w:tabs>
          <w:tab w:val="left" w:pos="663"/>
        </w:tabs>
        <w:spacing w:after="200" w:line="276" w:lineRule="auto"/>
        <w:ind w:left="598"/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III - Cavar Poços: V. 16</w:t>
      </w:r>
    </w:p>
    <w:p w14:paraId="0345958D" w14:textId="77777777" w:rsidR="00D43F94" w:rsidRDefault="00D43F94" w:rsidP="00B42CB0">
      <w:pPr>
        <w:widowControl/>
        <w:tabs>
          <w:tab w:val="left" w:pos="663"/>
        </w:tabs>
        <w:spacing w:after="200" w:line="276" w:lineRule="auto"/>
        <w:ind w:left="598"/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IV - Sem ver ou sentir: V. 17</w:t>
      </w:r>
    </w:p>
    <w:p w14:paraId="71D2FDB0" w14:textId="77777777" w:rsidR="00D43F94" w:rsidRDefault="00D43F94" w:rsidP="00B42CB0">
      <w:pPr>
        <w:widowControl/>
        <w:tabs>
          <w:tab w:val="left" w:pos="663"/>
        </w:tabs>
        <w:spacing w:after="200" w:line="276" w:lineRule="auto"/>
        <w:ind w:left="598"/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470A4B28" w14:textId="56090AA7" w:rsidR="003E2D95" w:rsidRDefault="00D43F94" w:rsidP="00B42CB0">
      <w:pPr>
        <w:widowControl/>
        <w:tabs>
          <w:tab w:val="left" w:pos="663"/>
        </w:tabs>
        <w:spacing w:after="200" w:line="276" w:lineRule="auto"/>
        <w:ind w:left="598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</w:p>
    <w:p w14:paraId="70F21D10" w14:textId="2BD5C84F" w:rsidR="003E2D95" w:rsidRPr="00D43F94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Abraão:</w:t>
      </w:r>
      <w:r w:rsidR="00D43F9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Romanos 4</w:t>
      </w:r>
      <w:r w:rsidR="00D43F94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 </w:t>
      </w:r>
    </w:p>
    <w:p w14:paraId="09A7459C" w14:textId="77777777" w:rsidR="00D43F94" w:rsidRDefault="00D43F94" w:rsidP="00D43F94">
      <w:pPr>
        <w:widowControl/>
        <w:tabs>
          <w:tab w:val="left" w:pos="663"/>
        </w:tabs>
        <w:spacing w:after="200" w:line="276" w:lineRule="auto"/>
      </w:pPr>
    </w:p>
    <w:p w14:paraId="32423370" w14:textId="4955279A" w:rsidR="00D43F94" w:rsidRDefault="00D43F94" w:rsidP="00D43F94">
      <w:pPr>
        <w:widowControl/>
        <w:tabs>
          <w:tab w:val="left" w:pos="663"/>
        </w:tabs>
        <w:spacing w:after="200" w:line="276" w:lineRule="auto"/>
      </w:pPr>
    </w:p>
    <w:p w14:paraId="1351DF5C" w14:textId="7319AA11" w:rsidR="003E2D95" w:rsidRPr="00D43F94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Fé e Obras:</w:t>
      </w:r>
      <w:r w:rsidR="00D43F9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Tiago:</w:t>
      </w:r>
      <w:r w:rsidR="00D43F9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&gt; Pela Fé: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Hebreus 11 movimento que a fé gera!</w:t>
      </w:r>
      <w:r w:rsidR="00D43F9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Alguns citados ali</w:t>
      </w:r>
      <w:r w:rsidR="00D43F94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&gt; Noé:</w:t>
      </w:r>
    </w:p>
    <w:p w14:paraId="656E39C7" w14:textId="77777777" w:rsidR="00D43F94" w:rsidRDefault="00D43F94" w:rsidP="00D43F94">
      <w:pPr>
        <w:widowControl/>
        <w:tabs>
          <w:tab w:val="left" w:pos="663"/>
        </w:tabs>
        <w:spacing w:after="200" w:line="276" w:lineRule="auto"/>
        <w:ind w:left="598"/>
      </w:pPr>
    </w:p>
    <w:p w14:paraId="7B6EE4EF" w14:textId="77777777" w:rsidR="00D43F94" w:rsidRDefault="00D43F94" w:rsidP="00D43F94">
      <w:pPr>
        <w:widowControl/>
        <w:tabs>
          <w:tab w:val="left" w:pos="663"/>
        </w:tabs>
        <w:spacing w:after="200" w:line="276" w:lineRule="auto"/>
        <w:ind w:left="598"/>
      </w:pPr>
    </w:p>
    <w:p w14:paraId="64839929" w14:textId="77777777" w:rsidR="00D43F94" w:rsidRPr="00D43F94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O Movimento da Fé:</w:t>
      </w:r>
      <w:r w:rsidR="00D43F9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Não é sobre ter fé para tudo ficar bom para mim. É fé para ser a imagem de Cristo!</w:t>
      </w:r>
      <w:r w:rsidR="00D43F94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2797B72E" w14:textId="77777777" w:rsidR="00D43F94" w:rsidRDefault="00D43F94" w:rsidP="00D43F94">
      <w:pPr>
        <w:pStyle w:val="PargrafodaLista"/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</w:pPr>
    </w:p>
    <w:p w14:paraId="46F2794E" w14:textId="6B1AD6E5" w:rsidR="003E2D95" w:rsidRDefault="00000000" w:rsidP="00D43F94">
      <w:pPr>
        <w:widowControl/>
        <w:tabs>
          <w:tab w:val="left" w:pos="663"/>
        </w:tabs>
        <w:spacing w:after="200" w:line="276" w:lineRule="auto"/>
        <w:ind w:left="598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Conclusão: </w:t>
      </w:r>
      <w:r w:rsidR="00D43F9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“O 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que é nascido de Deus vence o mundo; e esta é a vitória que vence o mundo: a nossa fé.</w:t>
      </w:r>
      <w:r w:rsidR="00D43F9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D43F9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I Jo 5:4</w:t>
      </w:r>
      <w:r w:rsidR="00D43F9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)</w:t>
      </w:r>
    </w:p>
    <w:sectPr w:rsidR="003E2D95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81604"/>
    <w:multiLevelType w:val="multilevel"/>
    <w:tmpl w:val="DA5CB4E4"/>
    <w:lvl w:ilvl="0">
      <w:start w:val="1"/>
      <w:numFmt w:val="decimal"/>
      <w:lvlText w:val="%1)"/>
      <w:lvlJc w:val="left"/>
      <w:pPr>
        <w:tabs>
          <w:tab w:val="num" w:pos="598"/>
        </w:tabs>
        <w:ind w:left="598" w:hanging="456"/>
      </w:pPr>
      <w:rPr>
        <w:b/>
        <w:bCs/>
        <w:color w:val="961816" w:themeColor="accent6" w:themeShade="BF"/>
        <w:sz w:val="56"/>
        <w:szCs w:val="56"/>
      </w:rPr>
    </w:lvl>
    <w:lvl w:ilvl="1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>
      <w:start w:val="1"/>
      <w:numFmt w:val="decimal"/>
      <w:lvlText w:val="%3."/>
      <w:lvlJc w:val="left"/>
      <w:pPr>
        <w:tabs>
          <w:tab w:val="num" w:pos="1375"/>
        </w:tabs>
        <w:ind w:left="1375" w:hanging="360"/>
      </w:pPr>
    </w:lvl>
    <w:lvl w:ilvl="3">
      <w:start w:val="1"/>
      <w:numFmt w:val="decimal"/>
      <w:lvlText w:val="%4."/>
      <w:lvlJc w:val="left"/>
      <w:pPr>
        <w:tabs>
          <w:tab w:val="num" w:pos="1735"/>
        </w:tabs>
        <w:ind w:left="1735" w:hanging="360"/>
      </w:pPr>
    </w:lvl>
    <w:lvl w:ilvl="4">
      <w:start w:val="1"/>
      <w:numFmt w:val="decimal"/>
      <w:lvlText w:val="%5."/>
      <w:lvlJc w:val="left"/>
      <w:pPr>
        <w:tabs>
          <w:tab w:val="num" w:pos="2095"/>
        </w:tabs>
        <w:ind w:left="2095" w:hanging="360"/>
      </w:pPr>
    </w:lvl>
    <w:lvl w:ilvl="5">
      <w:start w:val="1"/>
      <w:numFmt w:val="decimal"/>
      <w:lvlText w:val="%6."/>
      <w:lvlJc w:val="left"/>
      <w:pPr>
        <w:tabs>
          <w:tab w:val="num" w:pos="2455"/>
        </w:tabs>
        <w:ind w:left="2455" w:hanging="360"/>
      </w:pPr>
    </w:lvl>
    <w:lvl w:ilvl="6">
      <w:start w:val="1"/>
      <w:numFmt w:val="decimal"/>
      <w:lvlText w:val="%7."/>
      <w:lvlJc w:val="left"/>
      <w:pPr>
        <w:tabs>
          <w:tab w:val="num" w:pos="2815"/>
        </w:tabs>
        <w:ind w:left="2815" w:hanging="360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175" w:hanging="360"/>
      </w:pPr>
    </w:lvl>
    <w:lvl w:ilvl="8">
      <w:start w:val="1"/>
      <w:numFmt w:val="decimal"/>
      <w:lvlText w:val="%9."/>
      <w:lvlJc w:val="left"/>
      <w:pPr>
        <w:tabs>
          <w:tab w:val="num" w:pos="3535"/>
        </w:tabs>
        <w:ind w:left="3535" w:hanging="360"/>
      </w:pPr>
    </w:lvl>
  </w:abstractNum>
  <w:abstractNum w:abstractNumId="1" w15:restartNumberingAfterBreak="0">
    <w:nsid w:val="72C116B1"/>
    <w:multiLevelType w:val="multilevel"/>
    <w:tmpl w:val="8D86C3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06212411">
    <w:abstractNumId w:val="0"/>
  </w:num>
  <w:num w:numId="2" w16cid:durableId="507867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2D95"/>
    <w:rsid w:val="003E2D95"/>
    <w:rsid w:val="007456D3"/>
    <w:rsid w:val="00B42CB0"/>
    <w:rsid w:val="00D4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6452C"/>
  <w15:docId w15:val="{6112DB50-9F46-42CB-8063-F3080FF2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  <w:style w:type="paragraph" w:styleId="PargrafodaLista">
    <w:name w:val="List Paragraph"/>
    <w:basedOn w:val="Normal"/>
    <w:uiPriority w:val="34"/>
    <w:qFormat/>
    <w:rsid w:val="00D43F9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533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2025</cp:lastModifiedBy>
  <cp:revision>1</cp:revision>
  <dcterms:created xsi:type="dcterms:W3CDTF">2025-10-14T12:36:00Z</dcterms:created>
  <dcterms:modified xsi:type="dcterms:W3CDTF">2025-10-14T12:56:00Z</dcterms:modified>
  <dc:language>en-US</dc:language>
</cp:coreProperties>
</file>