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F7D00" w14:textId="77777777" w:rsidR="004340BB" w:rsidRPr="007C1F5E" w:rsidRDefault="00000000">
      <w:pPr>
        <w:widowControl/>
        <w:spacing w:after="200" w:line="276" w:lineRule="auto"/>
        <w:jc w:val="center"/>
        <w:rPr>
          <w:i/>
          <w:iCs/>
          <w:color w:val="961816" w:themeColor="accent6" w:themeShade="BF"/>
          <w:sz w:val="72"/>
          <w:szCs w:val="72"/>
        </w:rPr>
      </w:pPr>
      <w:r>
        <w:rPr>
          <w:rFonts w:ascii="Calibri-Bold" w:eastAsia="Calibri-Bold" w:hAnsi="Calibri-Bold" w:cs="Calibri-Bold"/>
          <w:b/>
          <w:bCs/>
          <w:color w:val="FF0065"/>
          <w:sz w:val="48"/>
          <w:szCs w:val="48"/>
          <w:lang w:val="pt-BR"/>
        </w:rPr>
        <w:t xml:space="preserve"> </w:t>
      </w:r>
      <w:r>
        <w:rPr>
          <w:rFonts w:ascii="Calibri-Bold" w:eastAsia="Calibri-Bold" w:hAnsi="Calibri-Bold" w:cs="Calibri-Bold"/>
          <w:b/>
          <w:bCs/>
          <w:color w:val="FF0065"/>
          <w:sz w:val="48"/>
          <w:szCs w:val="48"/>
        </w:rPr>
        <w:t xml:space="preserve"> </w:t>
      </w:r>
      <w:r w:rsidRPr="007C1F5E">
        <w:rPr>
          <w:rFonts w:ascii="Calibri-Bold" w:eastAsia="Calibri-Bold" w:hAnsi="Calibri-Bold" w:cs="Calibri-Bold"/>
          <w:b/>
          <w:bCs/>
          <w:i/>
          <w:iCs/>
          <w:color w:val="961816" w:themeColor="accent6" w:themeShade="BF"/>
          <w:sz w:val="72"/>
          <w:szCs w:val="72"/>
          <w:lang w:val="pt-BR"/>
        </w:rPr>
        <w:t xml:space="preserve">Graça e Gratidão </w:t>
      </w:r>
      <w:r w:rsidRPr="007C1F5E">
        <w:rPr>
          <w:i/>
          <w:iCs/>
          <w:color w:val="961816" w:themeColor="accent6" w:themeShade="BF"/>
          <w:sz w:val="72"/>
          <w:szCs w:val="72"/>
        </w:rPr>
        <w:t xml:space="preserve">  </w:t>
      </w:r>
    </w:p>
    <w:p w14:paraId="09D9C369" w14:textId="77777777" w:rsidR="004340BB" w:rsidRDefault="004340BB">
      <w:pPr>
        <w:widowControl/>
        <w:spacing w:after="200" w:line="276" w:lineRule="auto"/>
      </w:pPr>
    </w:p>
    <w:p w14:paraId="022A40A1" w14:textId="49F7C310" w:rsidR="004340BB" w:rsidRPr="007C1F5E" w:rsidRDefault="00000000">
      <w:pPr>
        <w:widowControl/>
        <w:spacing w:after="200" w:line="276" w:lineRule="auto"/>
        <w:jc w:val="both"/>
        <w:rPr>
          <w:i/>
          <w:iCs/>
          <w:color w:val="961816" w:themeColor="accent6" w:themeShade="BF"/>
        </w:rPr>
      </w:pPr>
      <w:proofErr w:type="spellStart"/>
      <w:r w:rsidRPr="007C1F5E">
        <w:rPr>
          <w:rFonts w:ascii="Calibri-Bold" w:eastAsia="Calibri-Bold" w:hAnsi="Calibri-Bold" w:cs="Calibri-Bold"/>
          <w:b/>
          <w:bCs/>
          <w:color w:val="000000" w:themeColor="text1"/>
          <w:sz w:val="44"/>
          <w:szCs w:val="44"/>
        </w:rPr>
        <w:t>Texto</w:t>
      </w:r>
      <w:proofErr w:type="spellEnd"/>
      <w:r w:rsidRPr="007C1F5E">
        <w:rPr>
          <w:rFonts w:ascii="Calibri-Bold" w:eastAsia="Calibri-Bold" w:hAnsi="Calibri-Bold" w:cs="Calibri-Bold"/>
          <w:b/>
          <w:bCs/>
          <w:color w:val="000000" w:themeColor="text1"/>
          <w:sz w:val="44"/>
          <w:szCs w:val="44"/>
        </w:rPr>
        <w:t>:</w:t>
      </w:r>
      <w:r w:rsidR="007C1F5E">
        <w:rPr>
          <w:rFonts w:ascii="Calibri" w:eastAsia="Calibri" w:hAnsi="Calibri" w:cs="Calibri"/>
          <w:color w:val="000000"/>
          <w:sz w:val="28"/>
          <w:szCs w:val="28"/>
        </w:rPr>
        <w:t xml:space="preserve"> </w:t>
      </w:r>
      <w:r w:rsidR="007C1F5E" w:rsidRPr="007C1F5E">
        <w:rPr>
          <w:rFonts w:ascii="Calibri" w:eastAsia="Calibri" w:hAnsi="Calibri" w:cs="Calibri"/>
          <w:i/>
          <w:iCs/>
          <w:color w:val="961816" w:themeColor="accent6" w:themeShade="BF"/>
          <w:sz w:val="36"/>
          <w:szCs w:val="36"/>
          <w:lang w:val="pt-BR"/>
        </w:rPr>
        <w:t>“Se</w:t>
      </w:r>
      <w:r w:rsidRPr="007C1F5E">
        <w:rPr>
          <w:rFonts w:ascii="Calibri" w:eastAsia="Calibri" w:hAnsi="Calibri" w:cs="Calibri"/>
          <w:i/>
          <w:iCs/>
          <w:color w:val="961816" w:themeColor="accent6" w:themeShade="BF"/>
          <w:sz w:val="36"/>
          <w:szCs w:val="36"/>
          <w:lang w:val="pt-BR"/>
        </w:rPr>
        <w:t>jam gratos em todas as circunstâncias, pois essa é a vontade de Deus para vocês em Cristo Jesus.</w:t>
      </w:r>
      <w:r w:rsidR="007C1F5E" w:rsidRPr="007C1F5E">
        <w:rPr>
          <w:rFonts w:ascii="Calibri" w:eastAsia="Calibri" w:hAnsi="Calibri" w:cs="Calibri"/>
          <w:i/>
          <w:iCs/>
          <w:color w:val="961816" w:themeColor="accent6" w:themeShade="BF"/>
          <w:sz w:val="36"/>
          <w:szCs w:val="36"/>
          <w:lang w:val="pt-BR"/>
        </w:rPr>
        <w:t xml:space="preserve">” </w:t>
      </w:r>
      <w:r w:rsidR="007C1F5E" w:rsidRPr="007C1F5E">
        <w:rPr>
          <w:rFonts w:ascii="Calibri" w:eastAsia="Calibri" w:hAnsi="Calibri" w:cs="Calibri"/>
          <w:b/>
          <w:bCs/>
          <w:i/>
          <w:iCs/>
          <w:color w:val="961816" w:themeColor="accent6" w:themeShade="BF"/>
          <w:sz w:val="36"/>
          <w:szCs w:val="36"/>
          <w:lang w:val="pt-BR"/>
        </w:rPr>
        <w:t>(</w:t>
      </w:r>
      <w:r w:rsidR="007C1F5E" w:rsidRPr="007C1F5E">
        <w:rPr>
          <w:rFonts w:ascii="Calibri" w:eastAsia="Calibri" w:hAnsi="Calibri" w:cs="Calibri"/>
          <w:b/>
          <w:bCs/>
          <w:i/>
          <w:iCs/>
          <w:color w:val="961816" w:themeColor="accent6" w:themeShade="BF"/>
          <w:sz w:val="36"/>
          <w:szCs w:val="36"/>
          <w:lang w:val="pt-BR"/>
        </w:rPr>
        <w:t xml:space="preserve">I </w:t>
      </w:r>
      <w:proofErr w:type="spellStart"/>
      <w:r w:rsidR="007C1F5E" w:rsidRPr="007C1F5E">
        <w:rPr>
          <w:rFonts w:ascii="Calibri" w:eastAsia="Calibri" w:hAnsi="Calibri" w:cs="Calibri"/>
          <w:b/>
          <w:bCs/>
          <w:i/>
          <w:iCs/>
          <w:color w:val="961816" w:themeColor="accent6" w:themeShade="BF"/>
          <w:sz w:val="36"/>
          <w:szCs w:val="36"/>
          <w:lang w:val="pt-BR"/>
        </w:rPr>
        <w:t>Tessalonissenses</w:t>
      </w:r>
      <w:proofErr w:type="spellEnd"/>
      <w:r w:rsidR="007C1F5E" w:rsidRPr="007C1F5E">
        <w:rPr>
          <w:rFonts w:ascii="Calibri" w:eastAsia="Calibri" w:hAnsi="Calibri" w:cs="Calibri"/>
          <w:b/>
          <w:bCs/>
          <w:i/>
          <w:iCs/>
          <w:color w:val="961816" w:themeColor="accent6" w:themeShade="BF"/>
          <w:sz w:val="36"/>
          <w:szCs w:val="36"/>
          <w:lang w:val="pt-BR"/>
        </w:rPr>
        <w:t xml:space="preserve"> 5.18</w:t>
      </w:r>
      <w:r w:rsidR="007C1F5E" w:rsidRPr="007C1F5E">
        <w:rPr>
          <w:rFonts w:ascii="Calibri" w:eastAsia="Calibri" w:hAnsi="Calibri" w:cs="Calibri"/>
          <w:b/>
          <w:bCs/>
          <w:i/>
          <w:iCs/>
          <w:color w:val="961816" w:themeColor="accent6" w:themeShade="BF"/>
          <w:sz w:val="36"/>
          <w:szCs w:val="36"/>
          <w:lang w:val="pt-BR"/>
        </w:rPr>
        <w:t>)</w:t>
      </w:r>
      <w:r w:rsidRPr="007C1F5E">
        <w:rPr>
          <w:rFonts w:ascii="Calibri" w:eastAsia="Calibri" w:hAnsi="Calibri" w:cs="Calibri"/>
          <w:i/>
          <w:iCs/>
          <w:color w:val="961816" w:themeColor="accent6" w:themeShade="BF"/>
          <w:sz w:val="28"/>
          <w:szCs w:val="28"/>
          <w:lang w:val="pt-BR"/>
        </w:rPr>
        <w:t xml:space="preserve">    </w:t>
      </w:r>
    </w:p>
    <w:p w14:paraId="29FE1DC8" w14:textId="18B45800" w:rsidR="004340BB" w:rsidRPr="007C1F5E" w:rsidRDefault="007C1F5E">
      <w:pPr>
        <w:widowControl/>
        <w:spacing w:after="200" w:line="276" w:lineRule="auto"/>
        <w:jc w:val="both"/>
        <w:rPr>
          <w:i/>
          <w:iCs/>
          <w:color w:val="961816" w:themeColor="accent6" w:themeShade="BF"/>
          <w:sz w:val="36"/>
          <w:szCs w:val="36"/>
        </w:rPr>
      </w:pPr>
      <w:r w:rsidRPr="007C1F5E">
        <w:rPr>
          <w:rFonts w:ascii="Calibri" w:eastAsia="Calibri" w:hAnsi="Calibri" w:cs="Calibri"/>
          <w:i/>
          <w:iCs/>
          <w:color w:val="961816" w:themeColor="accent6" w:themeShade="BF"/>
          <w:sz w:val="36"/>
          <w:szCs w:val="36"/>
          <w:lang w:val="pt-BR"/>
        </w:rPr>
        <w:t>“</w:t>
      </w:r>
      <w:r w:rsidR="00000000" w:rsidRPr="007C1F5E">
        <w:rPr>
          <w:rFonts w:ascii="Calibri" w:eastAsia="Calibri" w:hAnsi="Calibri" w:cs="Calibri"/>
          <w:i/>
          <w:iCs/>
          <w:color w:val="961816" w:themeColor="accent6" w:themeShade="BF"/>
          <w:sz w:val="36"/>
          <w:szCs w:val="36"/>
          <w:lang w:val="pt-BR"/>
        </w:rPr>
        <w:t xml:space="preserve">Reconheça o Senhor em </w:t>
      </w:r>
      <w:r w:rsidR="00000000" w:rsidRPr="007C1F5E">
        <w:rPr>
          <w:rFonts w:ascii="Calibri" w:eastAsia="Calibri" w:hAnsi="Calibri" w:cs="Calibri"/>
          <w:b/>
          <w:bCs/>
          <w:i/>
          <w:iCs/>
          <w:color w:val="961816" w:themeColor="accent6" w:themeShade="BF"/>
          <w:sz w:val="36"/>
          <w:szCs w:val="36"/>
          <w:lang w:val="pt-BR"/>
        </w:rPr>
        <w:t>TODOS</w:t>
      </w:r>
      <w:r w:rsidR="00000000" w:rsidRPr="007C1F5E">
        <w:rPr>
          <w:rFonts w:ascii="Calibri" w:eastAsia="Calibri" w:hAnsi="Calibri" w:cs="Calibri"/>
          <w:i/>
          <w:iCs/>
          <w:color w:val="961816" w:themeColor="accent6" w:themeShade="BF"/>
          <w:sz w:val="36"/>
          <w:szCs w:val="36"/>
          <w:lang w:val="pt-BR"/>
        </w:rPr>
        <w:t xml:space="preserve"> os seus caminhos, e Ele endireitará as suas veredas.</w:t>
      </w:r>
      <w:r w:rsidRPr="007C1F5E">
        <w:rPr>
          <w:rFonts w:ascii="Calibri" w:eastAsia="Calibri" w:hAnsi="Calibri" w:cs="Calibri"/>
          <w:i/>
          <w:iCs/>
          <w:color w:val="961816" w:themeColor="accent6" w:themeShade="BF"/>
          <w:sz w:val="36"/>
          <w:szCs w:val="36"/>
          <w:lang w:val="pt-BR"/>
        </w:rPr>
        <w:t xml:space="preserve">” </w:t>
      </w:r>
      <w:r w:rsidRPr="007C1F5E">
        <w:rPr>
          <w:rFonts w:ascii="Calibri" w:eastAsia="Calibri" w:hAnsi="Calibri" w:cs="Calibri"/>
          <w:b/>
          <w:bCs/>
          <w:i/>
          <w:iCs/>
          <w:color w:val="961816" w:themeColor="accent6" w:themeShade="BF"/>
          <w:sz w:val="36"/>
          <w:szCs w:val="36"/>
          <w:lang w:val="pt-BR"/>
        </w:rPr>
        <w:t>(</w:t>
      </w:r>
      <w:r w:rsidRPr="007C1F5E">
        <w:rPr>
          <w:rFonts w:ascii="Calibri" w:eastAsia="Calibri" w:hAnsi="Calibri" w:cs="Calibri"/>
          <w:b/>
          <w:bCs/>
          <w:i/>
          <w:iCs/>
          <w:color w:val="961816" w:themeColor="accent6" w:themeShade="BF"/>
          <w:sz w:val="36"/>
          <w:szCs w:val="36"/>
          <w:lang w:val="pt-BR"/>
        </w:rPr>
        <w:t>Provérbios 6.3</w:t>
      </w:r>
      <w:r w:rsidRPr="007C1F5E">
        <w:rPr>
          <w:rFonts w:ascii="Calibri" w:eastAsia="Calibri" w:hAnsi="Calibri" w:cs="Calibri"/>
          <w:b/>
          <w:bCs/>
          <w:i/>
          <w:iCs/>
          <w:color w:val="961816" w:themeColor="accent6" w:themeShade="BF"/>
          <w:sz w:val="36"/>
          <w:szCs w:val="36"/>
          <w:lang w:val="pt-BR"/>
        </w:rPr>
        <w:t>)</w:t>
      </w:r>
    </w:p>
    <w:p w14:paraId="14C94B77" w14:textId="77777777" w:rsidR="004340BB" w:rsidRDefault="004340BB">
      <w:pPr>
        <w:widowControl/>
        <w:spacing w:after="200" w:line="276" w:lineRule="auto"/>
        <w:jc w:val="both"/>
      </w:pPr>
    </w:p>
    <w:p w14:paraId="63D11A48" w14:textId="26150ACB" w:rsidR="004340BB" w:rsidRPr="007C1F5E" w:rsidRDefault="00000000">
      <w:pPr>
        <w:widowControl/>
        <w:spacing w:after="200" w:line="276" w:lineRule="auto"/>
        <w:jc w:val="both"/>
        <w:rPr>
          <w:color w:val="0D0D0D" w:themeColor="text1" w:themeTint="F2"/>
          <w:sz w:val="44"/>
          <w:szCs w:val="44"/>
        </w:rPr>
      </w:pPr>
      <w:r w:rsidRPr="007C1F5E">
        <w:rPr>
          <w:rFonts w:ascii="Calibri" w:eastAsia="Calibri" w:hAnsi="Calibri" w:cs="Calibri"/>
          <w:b/>
          <w:bCs/>
          <w:color w:val="0D0D0D" w:themeColor="text1" w:themeTint="F2"/>
          <w:sz w:val="44"/>
          <w:szCs w:val="44"/>
        </w:rPr>
        <w:t>1)</w:t>
      </w:r>
      <w:r w:rsidR="007C1F5E" w:rsidRPr="007C1F5E">
        <w:rPr>
          <w:rFonts w:ascii="Calibri" w:eastAsia="Calibri" w:hAnsi="Calibri" w:cs="Calibri"/>
          <w:b/>
          <w:bCs/>
          <w:color w:val="0D0D0D" w:themeColor="text1" w:themeTint="F2"/>
          <w:sz w:val="44"/>
          <w:szCs w:val="44"/>
        </w:rPr>
        <w:t xml:space="preserve"> </w:t>
      </w:r>
      <w:r w:rsidRPr="007C1F5E">
        <w:rPr>
          <w:rFonts w:ascii="Calibri" w:eastAsia="Calibri" w:hAnsi="Calibri" w:cs="Calibri"/>
          <w:b/>
          <w:bCs/>
          <w:color w:val="0D0D0D" w:themeColor="text1" w:themeTint="F2"/>
          <w:sz w:val="44"/>
          <w:szCs w:val="44"/>
          <w:lang w:val="pt-BR"/>
        </w:rPr>
        <w:t>Introdução</w:t>
      </w:r>
      <w:r w:rsidR="007C1F5E">
        <w:rPr>
          <w:rFonts w:ascii="Calibri" w:eastAsia="Calibri" w:hAnsi="Calibri" w:cs="Calibri"/>
          <w:b/>
          <w:bCs/>
          <w:color w:val="0D0D0D" w:themeColor="text1" w:themeTint="F2"/>
          <w:sz w:val="44"/>
          <w:szCs w:val="44"/>
        </w:rPr>
        <w:t>:</w:t>
      </w:r>
    </w:p>
    <w:p w14:paraId="67EA2E1F" w14:textId="13F6BCA9"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Nós estamos no mês da gratidão. Isso não quer dizer que exercemos a gratidão somente em dezembro, porque olhamos para trás e vamos fazer uma retrospectiva do nosso ano. O mês da gratidão é apenas um período estrategicamente planejado para falarmos mais diretamente a respeito deste tema. Nós não cremos que gratidão é apenas um dia ou o </w:t>
      </w:r>
      <w:r w:rsidR="007C1F5E">
        <w:rPr>
          <w:rFonts w:ascii="Calibri" w:eastAsia="Calibri" w:hAnsi="Calibri" w:cs="Calibri"/>
          <w:color w:val="000000"/>
          <w:sz w:val="30"/>
          <w:szCs w:val="30"/>
          <w:lang w:val="pt-BR"/>
        </w:rPr>
        <w:t>último</w:t>
      </w:r>
      <w:r>
        <w:rPr>
          <w:rFonts w:ascii="Calibri" w:eastAsia="Calibri" w:hAnsi="Calibri" w:cs="Calibri"/>
          <w:color w:val="000000"/>
          <w:sz w:val="30"/>
          <w:szCs w:val="30"/>
          <w:lang w:val="pt-BR"/>
        </w:rPr>
        <w:t xml:space="preserve"> mês do ano ou uma pequena frase que falamos no meio das nossas orações. </w:t>
      </w:r>
    </w:p>
    <w:p w14:paraId="1DF83FAB"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Gratidão é uma cultura, é um estilo de vida, um caminho e assim como toda cultura, é algo que leva tempo para fazer parte da nossa vida, para ser implantada.  </w:t>
      </w:r>
    </w:p>
    <w:p w14:paraId="57AF45E2"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O desafio não é vir hoje ou este mês e levantar as mãos e agradecer, mas deixar isso virar uma cultura. </w:t>
      </w:r>
    </w:p>
    <w:p w14:paraId="7A18C2DE"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Este não é simplesmente um assunto de coaching. </w:t>
      </w:r>
    </w:p>
    <w:p w14:paraId="22F8C1B3"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Veja o quanto isso é sério: o primeiro pecado no mundo. A serpente levou Eva a se virar contra o Senhor, falando que ela não tinha tudo, que faltava algo. Isso é um absurdo! Como alguém que vivia no paraíso, poderia ainda assim, estar insatisfeita e acreditar que realmente lhe faltava algo. Bastou apenas uma semente de ingratidão. </w:t>
      </w:r>
    </w:p>
    <w:p w14:paraId="3C2BBE07"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Eva é a tipificação da noiva, da Igreja, que, mesmo tendo tudo, ainda tem um coração ingrato. De vez em quando, preciso ir no mundo buscar algo que eu acredito não ter aqui. </w:t>
      </w:r>
    </w:p>
    <w:p w14:paraId="7525EFC0"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lastRenderedPageBreak/>
        <w:t xml:space="preserve">Veja mais pra frente o povo de Israel. Eles tinham a cultura da murmuração, que nada mais é do que um descontentamento, uma insatisfação, era uma cultura de desonra. Nada estava bom e isso fez com que eles morressem no deserto. </w:t>
      </w:r>
    </w:p>
    <w:p w14:paraId="4B6B9774" w14:textId="77777777" w:rsidR="004340BB" w:rsidRDefault="00000000">
      <w:pPr>
        <w:widowControl/>
        <w:spacing w:after="200" w:line="276" w:lineRule="auto"/>
        <w:jc w:val="both"/>
        <w:rPr>
          <w:rFonts w:ascii="Calibri" w:eastAsia="Calibri" w:hAnsi="Calibri" w:cs="Calibri"/>
          <w:color w:val="000000"/>
          <w:sz w:val="30"/>
          <w:szCs w:val="30"/>
          <w:lang w:val="pt-BR"/>
        </w:rPr>
      </w:pPr>
      <w:proofErr w:type="spellStart"/>
      <w:r>
        <w:rPr>
          <w:rFonts w:ascii="Calibri" w:eastAsia="Calibri" w:hAnsi="Calibri" w:cs="Calibri"/>
          <w:color w:val="000000"/>
          <w:sz w:val="30"/>
          <w:szCs w:val="30"/>
          <w:lang w:val="pt-BR"/>
        </w:rPr>
        <w:t>Ex</w:t>
      </w:r>
      <w:proofErr w:type="spellEnd"/>
      <w:r>
        <w:rPr>
          <w:rFonts w:ascii="Calibri" w:eastAsia="Calibri" w:hAnsi="Calibri" w:cs="Calibri"/>
          <w:color w:val="000000"/>
          <w:sz w:val="30"/>
          <w:szCs w:val="30"/>
          <w:lang w:val="pt-BR"/>
        </w:rPr>
        <w:t xml:space="preserve"> simples: outro dia eu estava pensando sobre isso porque uma pessoa reclamou do calor - há pouco tempo estávamos reclamando do frio que não passava. Para puxar assunto com alguém, a gente entra em uma murmuração - e o governo, hein? </w:t>
      </w:r>
    </w:p>
    <w:p w14:paraId="799E1CF9"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Você conhece uma geração assim? </w:t>
      </w:r>
    </w:p>
    <w:p w14:paraId="41CA6282" w14:textId="77777777" w:rsidR="004340BB" w:rsidRPr="007C1F5E" w:rsidRDefault="00000000">
      <w:pPr>
        <w:widowControl/>
        <w:spacing w:after="200" w:line="276" w:lineRule="auto"/>
        <w:jc w:val="both"/>
        <w:rPr>
          <w:rFonts w:ascii="Calibri" w:eastAsia="Calibri" w:hAnsi="Calibri" w:cs="Calibri"/>
          <w:color w:val="961816" w:themeColor="accent6" w:themeShade="BF"/>
          <w:sz w:val="30"/>
          <w:szCs w:val="30"/>
          <w:lang w:val="pt-BR"/>
        </w:rPr>
      </w:pPr>
      <w:proofErr w:type="spellStart"/>
      <w:r w:rsidRPr="007C1F5E">
        <w:rPr>
          <w:rFonts w:ascii="Calibri" w:eastAsia="Calibri" w:hAnsi="Calibri" w:cs="Calibri"/>
          <w:color w:val="961816" w:themeColor="accent6" w:themeShade="BF"/>
          <w:sz w:val="30"/>
          <w:szCs w:val="30"/>
          <w:lang w:val="pt-BR"/>
        </w:rPr>
        <w:t>Ex</w:t>
      </w:r>
      <w:proofErr w:type="spellEnd"/>
      <w:r w:rsidRPr="007C1F5E">
        <w:rPr>
          <w:rFonts w:ascii="Calibri" w:eastAsia="Calibri" w:hAnsi="Calibri" w:cs="Calibri"/>
          <w:color w:val="961816" w:themeColor="accent6" w:themeShade="BF"/>
          <w:sz w:val="30"/>
          <w:szCs w:val="30"/>
          <w:lang w:val="pt-BR"/>
        </w:rPr>
        <w:t xml:space="preserve"> simples: outro dia eu estava pensando sobre isso porque uma pessoa reclamou do calor - há pouco tempo estávamos reclamando do frio que não passava. Para puxar assunto com alguém, a gente entra em uma murmuração - e o governo, hein?</w:t>
      </w:r>
    </w:p>
    <w:p w14:paraId="0C31FE5B" w14:textId="77777777" w:rsidR="004340BB" w:rsidRDefault="00000000">
      <w:pPr>
        <w:widowControl/>
        <w:spacing w:after="200" w:line="276" w:lineRule="auto"/>
        <w:jc w:val="both"/>
      </w:pPr>
      <w:r>
        <w:rPr>
          <w:rFonts w:ascii="Calibri" w:eastAsia="Calibri" w:hAnsi="Calibri" w:cs="Calibri"/>
          <w:color w:val="000000"/>
          <w:sz w:val="30"/>
          <w:szCs w:val="30"/>
          <w:lang w:val="pt-BR"/>
        </w:rPr>
        <w:t xml:space="preserve">Cultura vem da palavra dar culto. </w:t>
      </w:r>
      <w:r w:rsidRPr="007C1F5E">
        <w:rPr>
          <w:rFonts w:ascii="Calibri" w:eastAsia="Calibri" w:hAnsi="Calibri" w:cs="Calibri"/>
          <w:color w:val="961816" w:themeColor="accent6" w:themeShade="BF"/>
          <w:sz w:val="30"/>
          <w:szCs w:val="30"/>
          <w:lang w:val="pt-BR"/>
        </w:rPr>
        <w:t>A cultura que tem na minha casa, na minha mente, na minha vida, na minha cidade, depende de quem eu cultuo.</w:t>
      </w:r>
      <w:r>
        <w:rPr>
          <w:rFonts w:ascii="Calibri" w:eastAsia="Calibri" w:hAnsi="Calibri" w:cs="Calibri"/>
          <w:color w:val="000000"/>
          <w:sz w:val="30"/>
          <w:szCs w:val="30"/>
          <w:lang w:val="pt-BR"/>
        </w:rPr>
        <w:t xml:space="preserve"> </w:t>
      </w:r>
    </w:p>
    <w:p w14:paraId="74F79676"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Todo ingrato é alguém que cultua a si mesmo, os seus desejos e necessidades. </w:t>
      </w:r>
    </w:p>
    <w:p w14:paraId="59542FEA"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Uma das palavras para cultura é cultivo. E quem cultiva sabe que existe um processo que leva tempo e dedicação. </w:t>
      </w:r>
    </w:p>
    <w:p w14:paraId="0DBF1860" w14:textId="77777777" w:rsidR="004340BB" w:rsidRPr="007C1F5E" w:rsidRDefault="00000000">
      <w:pPr>
        <w:widowControl/>
        <w:spacing w:after="200" w:line="276" w:lineRule="auto"/>
        <w:jc w:val="both"/>
        <w:rPr>
          <w:rFonts w:ascii="Calibri" w:eastAsia="Calibri" w:hAnsi="Calibri" w:cs="Calibri"/>
          <w:color w:val="961816" w:themeColor="accent6" w:themeShade="BF"/>
          <w:sz w:val="30"/>
          <w:szCs w:val="30"/>
          <w:lang w:val="pt-BR"/>
        </w:rPr>
      </w:pPr>
      <w:r w:rsidRPr="007C1F5E">
        <w:rPr>
          <w:rFonts w:ascii="Calibri" w:eastAsia="Calibri" w:hAnsi="Calibri" w:cs="Calibri"/>
          <w:color w:val="961816" w:themeColor="accent6" w:themeShade="BF"/>
          <w:sz w:val="30"/>
          <w:szCs w:val="30"/>
          <w:lang w:val="pt-BR"/>
        </w:rPr>
        <w:t xml:space="preserve">ESSES DIAS: </w:t>
      </w:r>
    </w:p>
    <w:p w14:paraId="7716D1B8" w14:textId="77777777" w:rsidR="004340BB" w:rsidRPr="007C1F5E" w:rsidRDefault="00000000">
      <w:pPr>
        <w:widowControl/>
        <w:spacing w:after="200" w:line="276" w:lineRule="auto"/>
        <w:jc w:val="both"/>
        <w:rPr>
          <w:rFonts w:ascii="Calibri" w:eastAsia="Calibri" w:hAnsi="Calibri" w:cs="Calibri"/>
          <w:color w:val="961816" w:themeColor="accent6" w:themeShade="BF"/>
          <w:sz w:val="30"/>
          <w:szCs w:val="30"/>
          <w:lang w:val="pt-BR"/>
        </w:rPr>
      </w:pPr>
      <w:r w:rsidRPr="007C1F5E">
        <w:rPr>
          <w:rFonts w:ascii="Calibri" w:eastAsia="Calibri" w:hAnsi="Calibri" w:cs="Calibri"/>
          <w:color w:val="961816" w:themeColor="accent6" w:themeShade="BF"/>
          <w:sz w:val="30"/>
          <w:szCs w:val="30"/>
          <w:lang w:val="pt-BR"/>
        </w:rPr>
        <w:t xml:space="preserve">Tomando café da manhã, em oração, eu ouvi: a Palavra gratidão vem da palavra graça. </w:t>
      </w:r>
    </w:p>
    <w:p w14:paraId="41787E8C"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Palavra gratidão tem origem no latim e vem da palavra GRATUS - quer dizer agradecido, grato. E GRATIA, QUE QUER DIZER: graça, bênção, dádiva. </w:t>
      </w:r>
    </w:p>
    <w:p w14:paraId="469BA0B1"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palavra GRATIA se refere à graça, um favor, uma bênção ou um presente, a fonte daquilo pelo qual se sente gratidão. </w:t>
      </w:r>
    </w:p>
    <w:p w14:paraId="5B708C5A"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Pelo que você é grato? Onde, na sua vida você reconhece a graça de Deus? </w:t>
      </w:r>
    </w:p>
    <w:p w14:paraId="07C541AC" w14:textId="77777777" w:rsidR="004340BB" w:rsidRDefault="004340BB">
      <w:pPr>
        <w:widowControl/>
        <w:spacing w:after="200" w:line="276" w:lineRule="auto"/>
        <w:jc w:val="both"/>
        <w:rPr>
          <w:rFonts w:ascii="Calibri" w:eastAsia="Calibri" w:hAnsi="Calibri" w:cs="Calibri"/>
          <w:color w:val="000000"/>
          <w:sz w:val="30"/>
          <w:szCs w:val="30"/>
          <w:lang w:val="pt-BR"/>
        </w:rPr>
      </w:pPr>
    </w:p>
    <w:p w14:paraId="35752952" w14:textId="79CEBE6C" w:rsidR="004340BB" w:rsidRPr="007C1F5E" w:rsidRDefault="00000000">
      <w:pPr>
        <w:widowControl/>
        <w:spacing w:after="200" w:line="276" w:lineRule="auto"/>
        <w:jc w:val="both"/>
        <w:rPr>
          <w:color w:val="000000" w:themeColor="text1"/>
          <w:sz w:val="44"/>
          <w:szCs w:val="44"/>
        </w:rPr>
      </w:pPr>
      <w:r w:rsidRPr="007C1F5E">
        <w:rPr>
          <w:rFonts w:ascii="Calibri" w:eastAsia="Calibri" w:hAnsi="Calibri" w:cs="Calibri"/>
          <w:b/>
          <w:bCs/>
          <w:color w:val="000000" w:themeColor="text1"/>
          <w:sz w:val="44"/>
          <w:szCs w:val="44"/>
        </w:rPr>
        <w:t>2)</w:t>
      </w:r>
      <w:r w:rsidR="007C1F5E">
        <w:rPr>
          <w:rFonts w:ascii="Calibri" w:eastAsia="Calibri" w:hAnsi="Calibri" w:cs="Calibri"/>
          <w:b/>
          <w:bCs/>
          <w:color w:val="000000" w:themeColor="text1"/>
          <w:sz w:val="44"/>
          <w:szCs w:val="44"/>
        </w:rPr>
        <w:t xml:space="preserve"> </w:t>
      </w:r>
      <w:r w:rsidRPr="007C1F5E">
        <w:rPr>
          <w:rFonts w:ascii="Calibri" w:eastAsia="Calibri" w:hAnsi="Calibri" w:cs="Calibri"/>
          <w:b/>
          <w:bCs/>
          <w:color w:val="000000" w:themeColor="text1"/>
          <w:sz w:val="44"/>
          <w:szCs w:val="44"/>
          <w:lang w:val="pt-BR"/>
        </w:rPr>
        <w:t>Graça ridícula</w:t>
      </w:r>
      <w:r w:rsidR="007C1F5E">
        <w:rPr>
          <w:rFonts w:ascii="Calibri" w:eastAsia="Calibri" w:hAnsi="Calibri" w:cs="Calibri"/>
          <w:b/>
          <w:bCs/>
          <w:color w:val="000000" w:themeColor="text1"/>
          <w:sz w:val="44"/>
          <w:szCs w:val="44"/>
        </w:rPr>
        <w:t>:</w:t>
      </w:r>
      <w:r w:rsidRPr="007C1F5E">
        <w:rPr>
          <w:rFonts w:ascii="Calibri" w:eastAsia="Calibri" w:hAnsi="Calibri" w:cs="Calibri"/>
          <w:color w:val="000000" w:themeColor="text1"/>
          <w:sz w:val="44"/>
          <w:szCs w:val="44"/>
        </w:rPr>
        <w:t xml:space="preserve"> </w:t>
      </w:r>
    </w:p>
    <w:p w14:paraId="6ABEED5A"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Uma das traduções da palavra graça é: rir. </w:t>
      </w:r>
    </w:p>
    <w:p w14:paraId="39A4893C"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Por este motivo dizemos que a pessoa está fazendo graça. </w:t>
      </w:r>
    </w:p>
    <w:p w14:paraId="7831A014"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Mas a tradução mais próxima é: RIDÍCULO, QUE QUER DIZER DIGNO DE RIR. </w:t>
      </w:r>
    </w:p>
    <w:p w14:paraId="22D724F1"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lastRenderedPageBreak/>
        <w:t xml:space="preserve">Eu sei que eu fui alcançado pela graça quando o que eu estou vivendo é ridículo, é impossível, é digno de uma gargalhada. </w:t>
      </w:r>
    </w:p>
    <w:p w14:paraId="32B0E6D3"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Foi o que Maria cantou quando, por intermédio do Anjo, descobriu que seria a mãe do Salvador. </w:t>
      </w:r>
    </w:p>
    <w:p w14:paraId="47940C1C"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Algumas vezes, olhamos para nossa vida, em algumas situações e chegamos a rir. Isso acontece quando estamos vivendo o ridículo. </w:t>
      </w:r>
    </w:p>
    <w:p w14:paraId="15A177C0" w14:textId="22301640" w:rsidR="004340BB" w:rsidRPr="007C1F5E" w:rsidRDefault="00000000">
      <w:pPr>
        <w:widowControl/>
        <w:spacing w:after="200" w:line="276" w:lineRule="auto"/>
        <w:jc w:val="both"/>
        <w:rPr>
          <w:color w:val="961816" w:themeColor="accent6" w:themeShade="BF"/>
        </w:rPr>
      </w:pPr>
      <w:proofErr w:type="spellStart"/>
      <w:r w:rsidRPr="007C1F5E">
        <w:rPr>
          <w:rFonts w:ascii="Calibri" w:eastAsia="Calibri" w:hAnsi="Calibri" w:cs="Calibri"/>
          <w:color w:val="961816" w:themeColor="accent6" w:themeShade="BF"/>
          <w:sz w:val="30"/>
          <w:szCs w:val="30"/>
          <w:lang w:val="pt-BR"/>
        </w:rPr>
        <w:t>Ex</w:t>
      </w:r>
      <w:proofErr w:type="spellEnd"/>
      <w:r w:rsidRPr="007C1F5E">
        <w:rPr>
          <w:rFonts w:ascii="Calibri" w:eastAsia="Calibri" w:hAnsi="Calibri" w:cs="Calibri"/>
          <w:color w:val="961816" w:themeColor="accent6" w:themeShade="BF"/>
          <w:sz w:val="30"/>
          <w:szCs w:val="30"/>
          <w:lang w:val="pt-BR"/>
        </w:rPr>
        <w:t xml:space="preserve">: você ganhou algo pelo qual estava </w:t>
      </w:r>
      <w:r w:rsidR="007C1F5E" w:rsidRPr="007C1F5E">
        <w:rPr>
          <w:rFonts w:ascii="Calibri" w:eastAsia="Calibri" w:hAnsi="Calibri" w:cs="Calibri"/>
          <w:color w:val="961816" w:themeColor="accent6" w:themeShade="BF"/>
          <w:sz w:val="30"/>
          <w:szCs w:val="30"/>
          <w:lang w:val="pt-BR"/>
        </w:rPr>
        <w:t>orando,</w:t>
      </w:r>
      <w:r w:rsidRPr="007C1F5E">
        <w:rPr>
          <w:rFonts w:ascii="Calibri" w:eastAsia="Calibri" w:hAnsi="Calibri" w:cs="Calibri"/>
          <w:color w:val="961816" w:themeColor="accent6" w:themeShade="BF"/>
          <w:sz w:val="30"/>
          <w:szCs w:val="30"/>
          <w:lang w:val="pt-BR"/>
        </w:rPr>
        <w:t xml:space="preserve"> mas sem muitas expectativas? Quando estava em meio à uma necessidade e ela foi milagrosamente suprida? Quando o diagnóstico médico foi contrariado pela medicina do céu, etc. </w:t>
      </w:r>
    </w:p>
    <w:p w14:paraId="6E7BB19A" w14:textId="0353D836" w:rsidR="004340BB" w:rsidRDefault="00000000">
      <w:pPr>
        <w:widowControl/>
        <w:spacing w:after="200" w:line="276" w:lineRule="auto"/>
        <w:jc w:val="both"/>
      </w:pPr>
      <w:r>
        <w:rPr>
          <w:rFonts w:ascii="Calibri" w:eastAsia="Calibri" w:hAnsi="Calibri" w:cs="Calibri"/>
          <w:color w:val="000000"/>
          <w:sz w:val="30"/>
          <w:szCs w:val="30"/>
          <w:lang w:val="pt-BR"/>
        </w:rPr>
        <w:t xml:space="preserve">Em </w:t>
      </w:r>
      <w:r w:rsidRPr="007C1F5E">
        <w:rPr>
          <w:rFonts w:ascii="Calibri" w:eastAsia="Calibri" w:hAnsi="Calibri" w:cs="Calibri"/>
          <w:b/>
          <w:bCs/>
          <w:color w:val="961816" w:themeColor="accent6" w:themeShade="BF"/>
          <w:sz w:val="30"/>
          <w:szCs w:val="30"/>
          <w:lang w:val="pt-BR"/>
        </w:rPr>
        <w:t>Gênesis 18</w:t>
      </w:r>
      <w:r>
        <w:rPr>
          <w:rFonts w:ascii="Calibri" w:eastAsia="Calibri" w:hAnsi="Calibri" w:cs="Calibri"/>
          <w:color w:val="000000"/>
          <w:sz w:val="30"/>
          <w:szCs w:val="30"/>
          <w:lang w:val="pt-BR"/>
        </w:rPr>
        <w:t xml:space="preserve">, a Bíblia nos mostra que Sara riu em seu íntimo quando Deus prometeu a Abraão que ela teria um filho, mesmo sendo já idoso, porque ela achou a promessa impossível. Deus confrontou Sara sobre sua risada e ela negou, mas Ele afirmou que ela havia realmente rido e </w:t>
      </w:r>
      <w:r w:rsidR="007C1F5E">
        <w:rPr>
          <w:rFonts w:ascii="Calibri" w:eastAsia="Calibri" w:hAnsi="Calibri" w:cs="Calibri"/>
          <w:color w:val="000000"/>
          <w:sz w:val="30"/>
          <w:szCs w:val="30"/>
          <w:lang w:val="pt-BR"/>
        </w:rPr>
        <w:t>reiterou</w:t>
      </w:r>
      <w:r>
        <w:rPr>
          <w:rFonts w:ascii="Calibri" w:eastAsia="Calibri" w:hAnsi="Calibri" w:cs="Calibri"/>
          <w:color w:val="000000"/>
          <w:sz w:val="30"/>
          <w:szCs w:val="30"/>
          <w:lang w:val="pt-BR"/>
        </w:rPr>
        <w:t xml:space="preserve"> que, no ano seguinte, ela teria um filho. A graça era tão absurda que ela se confunde. </w:t>
      </w:r>
    </w:p>
    <w:p w14:paraId="1A594B45"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O anjo disse: o nome do seu filho vai ser Aquele que Ri: ISAQUE! </w:t>
      </w:r>
    </w:p>
    <w:p w14:paraId="6EA96650"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geração de Abraão, o início da promessa de Deus, as primícias do Seu povo, se inicia com esse entendimento de que a graça está sobre a nossa vida. Tudo se inicia assim. </w:t>
      </w:r>
    </w:p>
    <w:p w14:paraId="73C6F981"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nossa vida foi projetada para ser assim, debaixo da graça, cheia de boas gargalhadas. </w:t>
      </w:r>
    </w:p>
    <w:p w14:paraId="335EC02D"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Quantas coisas assim você já viveu na sua vida? </w:t>
      </w:r>
    </w:p>
    <w:p w14:paraId="54FF50FE" w14:textId="77777777" w:rsidR="004340BB" w:rsidRDefault="004340BB">
      <w:pPr>
        <w:widowControl/>
        <w:spacing w:after="200" w:line="276" w:lineRule="auto"/>
        <w:jc w:val="both"/>
      </w:pPr>
    </w:p>
    <w:p w14:paraId="61D30786" w14:textId="7F7D6479" w:rsidR="004340BB" w:rsidRPr="007C1F5E" w:rsidRDefault="00000000">
      <w:pPr>
        <w:widowControl/>
        <w:spacing w:after="200" w:line="276" w:lineRule="auto"/>
        <w:jc w:val="both"/>
        <w:rPr>
          <w:color w:val="000000" w:themeColor="text1"/>
          <w:sz w:val="44"/>
          <w:szCs w:val="44"/>
        </w:rPr>
      </w:pPr>
      <w:r w:rsidRPr="007C1F5E">
        <w:rPr>
          <w:rFonts w:ascii="Calibri" w:eastAsia="Calibri" w:hAnsi="Calibri" w:cs="Calibri"/>
          <w:b/>
          <w:bCs/>
          <w:color w:val="000000" w:themeColor="text1"/>
          <w:sz w:val="44"/>
          <w:szCs w:val="44"/>
        </w:rPr>
        <w:t>3)</w:t>
      </w:r>
      <w:r w:rsidR="007C1F5E" w:rsidRPr="007C1F5E">
        <w:rPr>
          <w:rFonts w:ascii="Calibri" w:eastAsia="Calibri" w:hAnsi="Calibri" w:cs="Calibri"/>
          <w:b/>
          <w:bCs/>
          <w:color w:val="000000" w:themeColor="text1"/>
          <w:sz w:val="44"/>
          <w:szCs w:val="44"/>
        </w:rPr>
        <w:t xml:space="preserve"> </w:t>
      </w:r>
      <w:r w:rsidRPr="007C1F5E">
        <w:rPr>
          <w:rFonts w:ascii="Calibri" w:eastAsia="Calibri" w:hAnsi="Calibri" w:cs="Calibri"/>
          <w:b/>
          <w:bCs/>
          <w:color w:val="000000" w:themeColor="text1"/>
          <w:sz w:val="44"/>
          <w:szCs w:val="44"/>
          <w:lang w:val="pt-BR"/>
        </w:rPr>
        <w:t>F</w:t>
      </w:r>
      <w:r w:rsidR="007C1F5E">
        <w:rPr>
          <w:rFonts w:ascii="Calibri" w:eastAsia="Calibri" w:hAnsi="Calibri" w:cs="Calibri"/>
          <w:b/>
          <w:bCs/>
          <w:color w:val="000000" w:themeColor="text1"/>
          <w:sz w:val="44"/>
          <w:szCs w:val="44"/>
          <w:lang w:val="pt-BR"/>
        </w:rPr>
        <w:t>alta</w:t>
      </w:r>
      <w:r w:rsidRPr="007C1F5E">
        <w:rPr>
          <w:rFonts w:ascii="Calibri" w:eastAsia="Calibri" w:hAnsi="Calibri" w:cs="Calibri"/>
          <w:b/>
          <w:bCs/>
          <w:color w:val="000000" w:themeColor="text1"/>
          <w:sz w:val="44"/>
          <w:szCs w:val="44"/>
          <w:lang w:val="pt-BR"/>
        </w:rPr>
        <w:t xml:space="preserve"> </w:t>
      </w:r>
      <w:r w:rsidR="007C1F5E">
        <w:rPr>
          <w:rFonts w:ascii="Calibri" w:eastAsia="Calibri" w:hAnsi="Calibri" w:cs="Calibri"/>
          <w:b/>
          <w:bCs/>
          <w:color w:val="000000" w:themeColor="text1"/>
          <w:sz w:val="44"/>
          <w:szCs w:val="44"/>
          <w:lang w:val="pt-BR"/>
        </w:rPr>
        <w:t>de</w:t>
      </w:r>
      <w:r w:rsidRPr="007C1F5E">
        <w:rPr>
          <w:rFonts w:ascii="Calibri" w:eastAsia="Calibri" w:hAnsi="Calibri" w:cs="Calibri"/>
          <w:b/>
          <w:bCs/>
          <w:color w:val="000000" w:themeColor="text1"/>
          <w:sz w:val="44"/>
          <w:szCs w:val="44"/>
          <w:lang w:val="pt-BR"/>
        </w:rPr>
        <w:t xml:space="preserve"> </w:t>
      </w:r>
      <w:r w:rsidR="007C1F5E">
        <w:rPr>
          <w:rFonts w:ascii="Calibri" w:eastAsia="Calibri" w:hAnsi="Calibri" w:cs="Calibri"/>
          <w:b/>
          <w:bCs/>
          <w:color w:val="000000" w:themeColor="text1"/>
          <w:sz w:val="44"/>
          <w:szCs w:val="44"/>
          <w:lang w:val="pt-BR"/>
        </w:rPr>
        <w:t>reconhecimento</w:t>
      </w:r>
      <w:r w:rsidR="007C1F5E" w:rsidRPr="007C1F5E">
        <w:rPr>
          <w:rFonts w:ascii="Calibri" w:eastAsia="Calibri" w:hAnsi="Calibri" w:cs="Calibri"/>
          <w:b/>
          <w:bCs/>
          <w:color w:val="000000" w:themeColor="text1"/>
          <w:sz w:val="44"/>
          <w:szCs w:val="44"/>
        </w:rPr>
        <w:t>:</w:t>
      </w:r>
    </w:p>
    <w:p w14:paraId="77D4850E" w14:textId="77777777" w:rsidR="004340BB" w:rsidRDefault="00000000">
      <w:pPr>
        <w:widowControl/>
        <w:spacing w:after="200" w:line="276" w:lineRule="auto"/>
        <w:jc w:val="both"/>
      </w:pPr>
      <w:r>
        <w:rPr>
          <w:rFonts w:ascii="Calibri" w:eastAsia="Calibri" w:hAnsi="Calibri" w:cs="Calibri"/>
          <w:color w:val="000000"/>
          <w:sz w:val="30"/>
          <w:szCs w:val="30"/>
          <w:lang w:val="pt-BR"/>
        </w:rPr>
        <w:t xml:space="preserve">Muitas pessoas hoje estão sofrendo porque simplesmente não conseguem reconhecer a graça de Deus sobre suas vidas. </w:t>
      </w:r>
      <w:r>
        <w:rPr>
          <w:rFonts w:ascii="Calibri" w:eastAsia="Calibri" w:hAnsi="Calibri" w:cs="Calibri"/>
          <w:color w:val="000000"/>
          <w:sz w:val="30"/>
          <w:szCs w:val="30"/>
        </w:rPr>
        <w:t xml:space="preserve"> </w:t>
      </w:r>
    </w:p>
    <w:p w14:paraId="2F016113"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Infelizmente, a ingratidão, ou seja, a falta de reconhecimento da graça de Deus sobre nossas vidas, tem sido algo muito crescente na nossa geração. Temos sido tão mal acostumados, aprendemos que se não for do nosso jeito, não queremos. </w:t>
      </w:r>
    </w:p>
    <w:p w14:paraId="62F5DA76"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Recentemente, um vídeo de uma adolescente por volta de 16 anos viralizou na internet porque ela estava chorando e fazendo birra porque sua mãe não queria dar a ela um celular que ela queria e dizia que sua mãe tinha a obrigação de dar. </w:t>
      </w:r>
    </w:p>
    <w:p w14:paraId="0CCAC26D"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lastRenderedPageBreak/>
        <w:t xml:space="preserve">Outra polêmica foi de um jovem de 21 anos que processou o próprio pai por não ter recebido um carro de luxo como presente, alegando danos psicológicos.  </w:t>
      </w:r>
    </w:p>
    <w:p w14:paraId="5991961B" w14:textId="77777777" w:rsidR="004340BB" w:rsidRDefault="004340BB">
      <w:pPr>
        <w:widowControl/>
        <w:spacing w:after="200" w:line="276" w:lineRule="auto"/>
        <w:jc w:val="both"/>
      </w:pPr>
    </w:p>
    <w:p w14:paraId="413860BA"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Uma geração que vive em busca do que ainda não tem e não consegue olhar para trás e valorizar os favores, as bênçãos e os presentes daquilo que já recebeu. E justamente porque não consegue ser grato pelo que já recebeu, não consegue receber mais. </w:t>
      </w:r>
    </w:p>
    <w:p w14:paraId="2AE38E06"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Nabucodonosor - não reconhecia a Deus em sua vida. Ele achava que tudo era por seu próprio esforço, seu mérito. Ele achava que somente o povo precisava de Deus e ele não. Até o dia em que ele se tornou um animal, entregue aos seus próprios extintos, pastando.</w:t>
      </w:r>
    </w:p>
    <w:p w14:paraId="76CC3679" w14:textId="58C2655D"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Hoje muitos vivem assim por não reconhecerem a Deus sem suas vidas. É a pessoa que faz o que quer, que vive em busca de satisfazer seus desejos e paixões, ela não tem domínio </w:t>
      </w:r>
      <w:r w:rsidR="007C1F5E">
        <w:rPr>
          <w:rFonts w:ascii="Calibri" w:eastAsia="Calibri" w:hAnsi="Calibri" w:cs="Calibri"/>
          <w:color w:val="000000"/>
          <w:sz w:val="30"/>
          <w:szCs w:val="30"/>
          <w:lang w:val="pt-BR"/>
        </w:rPr>
        <w:t>próprio,</w:t>
      </w:r>
      <w:r>
        <w:rPr>
          <w:rFonts w:ascii="Calibri" w:eastAsia="Calibri" w:hAnsi="Calibri" w:cs="Calibri"/>
          <w:color w:val="000000"/>
          <w:sz w:val="30"/>
          <w:szCs w:val="30"/>
          <w:lang w:val="pt-BR"/>
        </w:rPr>
        <w:t xml:space="preserve"> mas ela sofre as consequências disso porque não consegue controlar a si mesma, seus impulsos e vive uma vida de DESGRAÇA - SEM A GRAÇA DE DEUS. </w:t>
      </w:r>
    </w:p>
    <w:p w14:paraId="1352A5F0"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À medida que nós vamos crescendo em gratidão, nós vamos sendo cada vez mais abençoados. </w:t>
      </w:r>
    </w:p>
    <w:p w14:paraId="64B4A3E7"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gratidão deve ser uma constante em nosso coração, um estilo de vida pelo qual nos esforçamos para viver. </w:t>
      </w:r>
    </w:p>
    <w:p w14:paraId="0100CC35" w14:textId="77777777" w:rsidR="004340BB" w:rsidRDefault="004340BB">
      <w:pPr>
        <w:widowControl/>
        <w:spacing w:after="200" w:line="276" w:lineRule="auto"/>
        <w:jc w:val="both"/>
      </w:pPr>
    </w:p>
    <w:p w14:paraId="16A6C754" w14:textId="18CF868C" w:rsidR="004340BB" w:rsidRPr="007C1F5E" w:rsidRDefault="00000000">
      <w:pPr>
        <w:widowControl/>
        <w:spacing w:after="200" w:line="276" w:lineRule="auto"/>
        <w:jc w:val="both"/>
        <w:rPr>
          <w:color w:val="000000" w:themeColor="text1"/>
          <w:sz w:val="44"/>
          <w:szCs w:val="44"/>
        </w:rPr>
      </w:pPr>
      <w:r w:rsidRPr="007C1F5E">
        <w:rPr>
          <w:rFonts w:ascii="Calibri" w:eastAsia="Calibri" w:hAnsi="Calibri" w:cs="Calibri"/>
          <w:b/>
          <w:bCs/>
          <w:color w:val="000000" w:themeColor="text1"/>
          <w:sz w:val="44"/>
          <w:szCs w:val="44"/>
        </w:rPr>
        <w:t xml:space="preserve">4) </w:t>
      </w:r>
      <w:r w:rsidRPr="007C1F5E">
        <w:rPr>
          <w:rFonts w:ascii="Calibri" w:eastAsia="Calibri" w:hAnsi="Calibri" w:cs="Calibri"/>
          <w:b/>
          <w:bCs/>
          <w:color w:val="000000" w:themeColor="text1"/>
          <w:sz w:val="44"/>
          <w:szCs w:val="44"/>
          <w:lang w:val="pt-BR"/>
        </w:rPr>
        <w:t>S</w:t>
      </w:r>
      <w:r w:rsidR="007C1F5E" w:rsidRPr="007C1F5E">
        <w:rPr>
          <w:rFonts w:ascii="Calibri" w:eastAsia="Calibri" w:hAnsi="Calibri" w:cs="Calibri"/>
          <w:b/>
          <w:bCs/>
          <w:color w:val="000000" w:themeColor="text1"/>
          <w:sz w:val="44"/>
          <w:szCs w:val="44"/>
          <w:lang w:val="pt-BR"/>
        </w:rPr>
        <w:t>er</w:t>
      </w:r>
      <w:r w:rsidRPr="007C1F5E">
        <w:rPr>
          <w:rFonts w:ascii="Calibri" w:eastAsia="Calibri" w:hAnsi="Calibri" w:cs="Calibri"/>
          <w:b/>
          <w:bCs/>
          <w:color w:val="000000" w:themeColor="text1"/>
          <w:sz w:val="44"/>
          <w:szCs w:val="44"/>
          <w:lang w:val="pt-BR"/>
        </w:rPr>
        <w:t xml:space="preserve"> </w:t>
      </w:r>
      <w:r w:rsidR="007C1F5E" w:rsidRPr="007C1F5E">
        <w:rPr>
          <w:rFonts w:ascii="Calibri" w:eastAsia="Calibri" w:hAnsi="Calibri" w:cs="Calibri"/>
          <w:b/>
          <w:bCs/>
          <w:color w:val="000000" w:themeColor="text1"/>
          <w:sz w:val="44"/>
          <w:szCs w:val="44"/>
          <w:lang w:val="pt-BR"/>
        </w:rPr>
        <w:t>grato por tudo:</w:t>
      </w:r>
      <w:r w:rsidRPr="007C1F5E">
        <w:rPr>
          <w:rFonts w:ascii="Calibri" w:eastAsia="Calibri" w:hAnsi="Calibri" w:cs="Calibri"/>
          <w:b/>
          <w:bCs/>
          <w:color w:val="000000" w:themeColor="text1"/>
          <w:sz w:val="44"/>
          <w:szCs w:val="44"/>
        </w:rPr>
        <w:t xml:space="preserve"> </w:t>
      </w:r>
    </w:p>
    <w:p w14:paraId="17398C3B" w14:textId="54DF993A" w:rsidR="004340BB" w:rsidRDefault="00000000">
      <w:pPr>
        <w:widowControl/>
        <w:spacing w:after="200" w:line="276" w:lineRule="auto"/>
        <w:jc w:val="both"/>
      </w:pPr>
      <w:r w:rsidRPr="007C1F5E">
        <w:rPr>
          <w:rFonts w:ascii="Calibri" w:eastAsia="Calibri" w:hAnsi="Calibri" w:cs="Calibri"/>
          <w:b/>
          <w:bCs/>
          <w:color w:val="961816" w:themeColor="accent6" w:themeShade="BF"/>
          <w:sz w:val="30"/>
          <w:szCs w:val="30"/>
          <w:lang w:val="pt-BR"/>
        </w:rPr>
        <w:t xml:space="preserve">I </w:t>
      </w:r>
      <w:proofErr w:type="spellStart"/>
      <w:r w:rsidRPr="007C1F5E">
        <w:rPr>
          <w:rFonts w:ascii="Calibri" w:eastAsia="Calibri" w:hAnsi="Calibri" w:cs="Calibri"/>
          <w:b/>
          <w:bCs/>
          <w:color w:val="961816" w:themeColor="accent6" w:themeShade="BF"/>
          <w:sz w:val="30"/>
          <w:szCs w:val="30"/>
          <w:lang w:val="pt-BR"/>
        </w:rPr>
        <w:t>Tessalonissenses</w:t>
      </w:r>
      <w:proofErr w:type="spellEnd"/>
      <w:r w:rsidRPr="007C1F5E">
        <w:rPr>
          <w:rFonts w:ascii="Calibri" w:eastAsia="Calibri" w:hAnsi="Calibri" w:cs="Calibri"/>
          <w:b/>
          <w:bCs/>
          <w:color w:val="961816" w:themeColor="accent6" w:themeShade="BF"/>
          <w:sz w:val="30"/>
          <w:szCs w:val="30"/>
          <w:lang w:val="pt-BR"/>
        </w:rPr>
        <w:t xml:space="preserve"> 5.18 (NVT)</w:t>
      </w:r>
      <w:r w:rsidRPr="007C1F5E">
        <w:rPr>
          <w:rFonts w:ascii="Calibri" w:eastAsia="Calibri" w:hAnsi="Calibri" w:cs="Calibri"/>
          <w:color w:val="961816" w:themeColor="accent6" w:themeShade="BF"/>
          <w:sz w:val="30"/>
          <w:szCs w:val="30"/>
          <w:lang w:val="pt-BR"/>
        </w:rPr>
        <w:t xml:space="preserve"> </w:t>
      </w:r>
      <w:r w:rsidR="007C1F5E">
        <w:rPr>
          <w:rFonts w:ascii="Calibri" w:eastAsia="Calibri" w:hAnsi="Calibri" w:cs="Calibri"/>
          <w:color w:val="961816" w:themeColor="accent6" w:themeShade="BF"/>
          <w:sz w:val="30"/>
          <w:szCs w:val="30"/>
          <w:lang w:val="pt-BR"/>
        </w:rPr>
        <w:t>–</w:t>
      </w:r>
      <w:r w:rsidRPr="007C1F5E">
        <w:rPr>
          <w:rFonts w:ascii="Calibri" w:eastAsia="Calibri" w:hAnsi="Calibri" w:cs="Calibri"/>
          <w:color w:val="961816" w:themeColor="accent6" w:themeShade="BF"/>
          <w:sz w:val="30"/>
          <w:szCs w:val="30"/>
          <w:lang w:val="pt-BR"/>
        </w:rPr>
        <w:t xml:space="preserve"> </w:t>
      </w:r>
      <w:r w:rsidR="007C1F5E" w:rsidRPr="007C1F5E">
        <w:rPr>
          <w:rFonts w:ascii="Calibri" w:eastAsia="Calibri" w:hAnsi="Calibri" w:cs="Calibri"/>
          <w:i/>
          <w:iCs/>
          <w:color w:val="961816" w:themeColor="accent6" w:themeShade="BF"/>
          <w:sz w:val="30"/>
          <w:szCs w:val="30"/>
          <w:lang w:val="pt-BR"/>
        </w:rPr>
        <w:t>“</w:t>
      </w:r>
      <w:r w:rsidRPr="007C1F5E">
        <w:rPr>
          <w:rFonts w:ascii="Calibri" w:eastAsia="Calibri" w:hAnsi="Calibri" w:cs="Calibri"/>
          <w:i/>
          <w:iCs/>
          <w:color w:val="961816" w:themeColor="accent6" w:themeShade="BF"/>
          <w:sz w:val="30"/>
          <w:szCs w:val="30"/>
          <w:lang w:val="pt-BR"/>
        </w:rPr>
        <w:t>Sejam gratos em todas as circunstâncias, pois essa é a vontade de Deus para vocês em Cristo Jesus.</w:t>
      </w:r>
      <w:r w:rsidR="007C1F5E" w:rsidRPr="007C1F5E">
        <w:rPr>
          <w:rFonts w:ascii="Calibri" w:eastAsia="Calibri" w:hAnsi="Calibri" w:cs="Calibri"/>
          <w:i/>
          <w:iCs/>
          <w:color w:val="961816" w:themeColor="accent6" w:themeShade="BF"/>
          <w:sz w:val="30"/>
          <w:szCs w:val="30"/>
          <w:lang w:val="pt-BR"/>
        </w:rPr>
        <w:t>”</w:t>
      </w:r>
      <w:r>
        <w:rPr>
          <w:rFonts w:ascii="Calibri" w:eastAsia="Calibri" w:hAnsi="Calibri" w:cs="Calibri"/>
          <w:color w:val="000000"/>
          <w:sz w:val="30"/>
          <w:szCs w:val="30"/>
          <w:lang w:val="pt-BR"/>
        </w:rPr>
        <w:t xml:space="preserve"> Aqui está um grande segredo, que exige tudo de nós. Sermos gratos independente das circunstâncias. Você consegue exercer esse nível de gratidão na sua vida? </w:t>
      </w:r>
    </w:p>
    <w:p w14:paraId="15C56095"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Nosso problema é que aprendemos a ser gratos apenas pelas coisas boas ou as que gostamos. Talvez hoje você olhe para o seu ano e não consegue ser grato. Talvez hoje você possa me dizer que não consegue ser grato pois está passando dificuldade financeira, por uma enfermidade, pelo desemprego… </w:t>
      </w:r>
    </w:p>
    <w:p w14:paraId="5016E53E" w14:textId="77777777" w:rsidR="004340BB" w:rsidRDefault="004340BB">
      <w:pPr>
        <w:widowControl/>
        <w:spacing w:after="200" w:line="276" w:lineRule="auto"/>
        <w:jc w:val="both"/>
      </w:pPr>
    </w:p>
    <w:p w14:paraId="19656B0F" w14:textId="1DE47E31" w:rsidR="004340BB" w:rsidRDefault="00000000">
      <w:pPr>
        <w:widowControl/>
        <w:spacing w:after="200" w:line="276" w:lineRule="auto"/>
        <w:jc w:val="both"/>
      </w:pPr>
      <w:r>
        <w:rPr>
          <w:rFonts w:ascii="Calibri" w:eastAsia="Calibri" w:hAnsi="Calibri" w:cs="Calibri"/>
          <w:color w:val="000000"/>
          <w:sz w:val="30"/>
          <w:szCs w:val="30"/>
          <w:lang w:val="pt-BR"/>
        </w:rPr>
        <w:lastRenderedPageBreak/>
        <w:t xml:space="preserve">Em </w:t>
      </w:r>
      <w:r w:rsidRPr="007C1F5E">
        <w:rPr>
          <w:rFonts w:ascii="Calibri" w:eastAsia="Calibri" w:hAnsi="Calibri" w:cs="Calibri"/>
          <w:b/>
          <w:bCs/>
          <w:color w:val="961816" w:themeColor="accent6" w:themeShade="BF"/>
          <w:sz w:val="30"/>
          <w:szCs w:val="30"/>
          <w:lang w:val="pt-BR"/>
        </w:rPr>
        <w:t>Provérbios 6.3</w:t>
      </w:r>
      <w:r w:rsidRPr="007C1F5E">
        <w:rPr>
          <w:rFonts w:ascii="Calibri" w:eastAsia="Calibri" w:hAnsi="Calibri" w:cs="Calibri"/>
          <w:color w:val="961816" w:themeColor="accent6" w:themeShade="BF"/>
          <w:sz w:val="30"/>
          <w:szCs w:val="30"/>
          <w:lang w:val="pt-BR"/>
        </w:rPr>
        <w:t xml:space="preserve"> </w:t>
      </w:r>
      <w:r w:rsidR="007C1F5E">
        <w:rPr>
          <w:rFonts w:ascii="Calibri" w:eastAsia="Calibri" w:hAnsi="Calibri" w:cs="Calibri"/>
          <w:color w:val="961816" w:themeColor="accent6" w:themeShade="BF"/>
          <w:sz w:val="30"/>
          <w:szCs w:val="30"/>
          <w:lang w:val="pt-BR"/>
        </w:rPr>
        <w:t>–</w:t>
      </w:r>
      <w:r w:rsidRPr="007C1F5E">
        <w:rPr>
          <w:rFonts w:ascii="Calibri" w:eastAsia="Calibri" w:hAnsi="Calibri" w:cs="Calibri"/>
          <w:color w:val="961816" w:themeColor="accent6" w:themeShade="BF"/>
          <w:sz w:val="30"/>
          <w:szCs w:val="30"/>
          <w:lang w:val="pt-BR"/>
        </w:rPr>
        <w:t xml:space="preserve"> </w:t>
      </w:r>
      <w:r w:rsidR="007C1F5E" w:rsidRPr="007C1F5E">
        <w:rPr>
          <w:rFonts w:ascii="Calibri" w:eastAsia="Calibri" w:hAnsi="Calibri" w:cs="Calibri"/>
          <w:i/>
          <w:iCs/>
          <w:color w:val="961816" w:themeColor="accent6" w:themeShade="BF"/>
          <w:sz w:val="30"/>
          <w:szCs w:val="30"/>
          <w:lang w:val="pt-BR"/>
        </w:rPr>
        <w:t>“</w:t>
      </w:r>
      <w:r w:rsidRPr="007C1F5E">
        <w:rPr>
          <w:rFonts w:ascii="Calibri" w:eastAsia="Calibri" w:hAnsi="Calibri" w:cs="Calibri"/>
          <w:i/>
          <w:iCs/>
          <w:color w:val="961816" w:themeColor="accent6" w:themeShade="BF"/>
          <w:sz w:val="30"/>
          <w:szCs w:val="30"/>
          <w:lang w:val="pt-BR"/>
        </w:rPr>
        <w:t xml:space="preserve">Reconheça o Senhor em </w:t>
      </w:r>
      <w:r w:rsidRPr="007C1F5E">
        <w:rPr>
          <w:rFonts w:ascii="Calibri" w:eastAsia="Calibri" w:hAnsi="Calibri" w:cs="Calibri"/>
          <w:b/>
          <w:bCs/>
          <w:i/>
          <w:iCs/>
          <w:color w:val="961816" w:themeColor="accent6" w:themeShade="BF"/>
          <w:sz w:val="30"/>
          <w:szCs w:val="30"/>
          <w:lang w:val="pt-BR"/>
        </w:rPr>
        <w:t>TODOS</w:t>
      </w:r>
      <w:r w:rsidRPr="007C1F5E">
        <w:rPr>
          <w:rFonts w:ascii="Calibri" w:eastAsia="Calibri" w:hAnsi="Calibri" w:cs="Calibri"/>
          <w:i/>
          <w:iCs/>
          <w:color w:val="961816" w:themeColor="accent6" w:themeShade="BF"/>
          <w:sz w:val="30"/>
          <w:szCs w:val="30"/>
          <w:lang w:val="pt-BR"/>
        </w:rPr>
        <w:t xml:space="preserve"> os seus caminhos, e Ele endireitará as suas veredas.</w:t>
      </w:r>
      <w:r w:rsidR="007C1F5E" w:rsidRPr="007C1F5E">
        <w:rPr>
          <w:rFonts w:ascii="Calibri" w:eastAsia="Calibri" w:hAnsi="Calibri" w:cs="Calibri"/>
          <w:i/>
          <w:iCs/>
          <w:color w:val="961816" w:themeColor="accent6" w:themeShade="BF"/>
          <w:sz w:val="30"/>
          <w:szCs w:val="30"/>
          <w:lang w:val="pt-BR"/>
        </w:rPr>
        <w:t>”</w:t>
      </w:r>
      <w:r>
        <w:rPr>
          <w:rFonts w:ascii="Calibri" w:eastAsia="Calibri" w:hAnsi="Calibri" w:cs="Calibri"/>
          <w:color w:val="000000"/>
          <w:sz w:val="30"/>
          <w:szCs w:val="30"/>
          <w:lang w:val="pt-BR"/>
        </w:rPr>
        <w:t xml:space="preserve"> O Senhor está presente na nossa vida mesmo quando os caminhos pelos quais estamos passando, não nos parecem revelar a graça </w:t>
      </w:r>
      <w:r w:rsidR="007C1F5E">
        <w:rPr>
          <w:rFonts w:ascii="Calibri" w:eastAsia="Calibri" w:hAnsi="Calibri" w:cs="Calibri"/>
          <w:color w:val="000000"/>
          <w:sz w:val="30"/>
          <w:szCs w:val="30"/>
          <w:lang w:val="pt-BR"/>
        </w:rPr>
        <w:t>d´E</w:t>
      </w:r>
      <w:r>
        <w:rPr>
          <w:rFonts w:ascii="Calibri" w:eastAsia="Calibri" w:hAnsi="Calibri" w:cs="Calibri"/>
          <w:color w:val="000000"/>
          <w:sz w:val="30"/>
          <w:szCs w:val="30"/>
          <w:lang w:val="pt-BR"/>
        </w:rPr>
        <w:t xml:space="preserve">le sobre nós. Precisamos que o Espírito Santo nos ajude a Reconhecê-Lo em TODOS os nossos caminhos. </w:t>
      </w:r>
    </w:p>
    <w:p w14:paraId="62C8CD0E" w14:textId="1BF83EEA" w:rsidR="004340BB" w:rsidRDefault="00000000">
      <w:pPr>
        <w:widowControl/>
        <w:spacing w:after="200" w:line="276" w:lineRule="auto"/>
        <w:jc w:val="both"/>
      </w:pPr>
      <w:r w:rsidRPr="00964360">
        <w:rPr>
          <w:rFonts w:ascii="Calibri" w:eastAsia="Calibri" w:hAnsi="Calibri" w:cs="Calibri"/>
          <w:b/>
          <w:bCs/>
          <w:color w:val="961816" w:themeColor="accent6" w:themeShade="BF"/>
          <w:sz w:val="30"/>
          <w:szCs w:val="30"/>
          <w:lang w:val="pt-BR"/>
        </w:rPr>
        <w:t>Jó 2.9-10</w:t>
      </w:r>
      <w:r w:rsidRPr="00964360">
        <w:rPr>
          <w:rFonts w:ascii="Calibri" w:eastAsia="Calibri" w:hAnsi="Calibri" w:cs="Calibri"/>
          <w:color w:val="961816" w:themeColor="accent6" w:themeShade="BF"/>
          <w:sz w:val="30"/>
          <w:szCs w:val="30"/>
          <w:lang w:val="pt-BR"/>
        </w:rPr>
        <w:t xml:space="preserve"> </w:t>
      </w:r>
      <w:r w:rsidR="00964360">
        <w:rPr>
          <w:rFonts w:ascii="Calibri" w:eastAsia="Calibri" w:hAnsi="Calibri" w:cs="Calibri"/>
          <w:color w:val="961816" w:themeColor="accent6" w:themeShade="BF"/>
          <w:sz w:val="30"/>
          <w:szCs w:val="30"/>
          <w:lang w:val="pt-BR"/>
        </w:rPr>
        <w:t>–</w:t>
      </w:r>
      <w:r w:rsidRPr="00964360">
        <w:rPr>
          <w:rFonts w:ascii="Calibri" w:eastAsia="Calibri" w:hAnsi="Calibri" w:cs="Calibri"/>
          <w:color w:val="961816" w:themeColor="accent6" w:themeShade="BF"/>
          <w:sz w:val="30"/>
          <w:szCs w:val="30"/>
          <w:lang w:val="pt-BR"/>
        </w:rPr>
        <w:t xml:space="preserve"> </w:t>
      </w:r>
      <w:r w:rsidR="00964360" w:rsidRPr="00964360">
        <w:rPr>
          <w:rFonts w:ascii="Calibri" w:eastAsia="Calibri" w:hAnsi="Calibri" w:cs="Calibri"/>
          <w:i/>
          <w:iCs/>
          <w:color w:val="961816" w:themeColor="accent6" w:themeShade="BF"/>
          <w:sz w:val="30"/>
          <w:szCs w:val="30"/>
          <w:lang w:val="pt-BR"/>
        </w:rPr>
        <w:t>“</w:t>
      </w:r>
      <w:r w:rsidRPr="00964360">
        <w:rPr>
          <w:rFonts w:ascii="Calibri" w:eastAsia="Calibri" w:hAnsi="Calibri" w:cs="Calibri"/>
          <w:i/>
          <w:iCs/>
          <w:color w:val="961816" w:themeColor="accent6" w:themeShade="BF"/>
          <w:sz w:val="30"/>
          <w:szCs w:val="30"/>
          <w:lang w:val="pt-BR"/>
        </w:rPr>
        <w:t>Sua esposa lhe disse: Você ainda tenta manter a sua integridade? Amaldiçoe a Deus e morra! Jó respondeu: Você fala como uma insensata (louca). Aceitaríamos da mão de Deus apenas as coisas boas e nunca o mal? Em tudo isso, Jó não pecou com seus lábios.</w:t>
      </w:r>
      <w:r w:rsidR="00964360" w:rsidRPr="00964360">
        <w:rPr>
          <w:rFonts w:ascii="Calibri" w:eastAsia="Calibri" w:hAnsi="Calibri" w:cs="Calibri"/>
          <w:i/>
          <w:iCs/>
          <w:color w:val="961816" w:themeColor="accent6" w:themeShade="BF"/>
          <w:sz w:val="30"/>
          <w:szCs w:val="30"/>
          <w:lang w:val="pt-BR"/>
        </w:rPr>
        <w:t>”</w:t>
      </w:r>
      <w:r>
        <w:rPr>
          <w:rFonts w:ascii="Calibri" w:eastAsia="Calibri" w:hAnsi="Calibri" w:cs="Calibri"/>
          <w:color w:val="000000"/>
          <w:sz w:val="30"/>
          <w:szCs w:val="30"/>
          <w:lang w:val="pt-BR"/>
        </w:rPr>
        <w:t xml:space="preserve"> Depois de toda a luta que sobreveio sobre ele, foi tentado por seus amigos e por sua própria esposa, a não reconhecer o Senhor e sim, a culpar a Deus, a amaldiçoar a Deus e morrer. (</w:t>
      </w:r>
      <w:proofErr w:type="spellStart"/>
      <w:r>
        <w:rPr>
          <w:rFonts w:ascii="Calibri" w:eastAsia="Calibri" w:hAnsi="Calibri" w:cs="Calibri"/>
          <w:color w:val="000000"/>
          <w:sz w:val="30"/>
          <w:szCs w:val="30"/>
          <w:lang w:val="pt-BR"/>
        </w:rPr>
        <w:t>Desauxiliadora</w:t>
      </w:r>
      <w:proofErr w:type="spellEnd"/>
      <w:r>
        <w:rPr>
          <w:rFonts w:ascii="Calibri" w:eastAsia="Calibri" w:hAnsi="Calibri" w:cs="Calibri"/>
          <w:color w:val="000000"/>
          <w:sz w:val="30"/>
          <w:szCs w:val="30"/>
          <w:lang w:val="pt-BR"/>
        </w:rPr>
        <w:t xml:space="preserve">) Jó sabia que seu coração precisava reconhecer o Senhor em toda e qualquer situação da sua vida. O resultado da sua vida foi que a sua sorte foi mudada e ele teve muito mais do que perdeu. </w:t>
      </w:r>
    </w:p>
    <w:p w14:paraId="4C6F6B2D" w14:textId="77777777" w:rsidR="004340BB" w:rsidRDefault="00000000">
      <w:pPr>
        <w:widowControl/>
        <w:spacing w:after="200" w:line="276" w:lineRule="auto"/>
        <w:jc w:val="both"/>
      </w:pPr>
      <w:r w:rsidRPr="00964360">
        <w:rPr>
          <w:rFonts w:ascii="Calibri" w:eastAsia="Calibri" w:hAnsi="Calibri" w:cs="Calibri"/>
          <w:b/>
          <w:bCs/>
          <w:color w:val="961816" w:themeColor="accent6" w:themeShade="BF"/>
          <w:sz w:val="30"/>
          <w:szCs w:val="30"/>
          <w:lang w:val="pt-BR"/>
        </w:rPr>
        <w:t>Filipenses 4.12</w:t>
      </w:r>
      <w:r>
        <w:rPr>
          <w:rFonts w:ascii="Calibri" w:eastAsia="Calibri" w:hAnsi="Calibri" w:cs="Calibri"/>
          <w:color w:val="000000"/>
          <w:sz w:val="30"/>
          <w:szCs w:val="30"/>
          <w:lang w:val="pt-BR"/>
        </w:rPr>
        <w:t xml:space="preserve"> - Paulo declara que sabe viver com muito e sabe também viver com pouco. A vida dele foi toda dedicada à pregação do evangelho, pois ele sabia que não importavam as circunstâncias, a graça que ele já havia recebido, o levava a viver o que fosse preciso. A graça que Paulo recebeu, a sua conversão, era suficiente para uma vida inteira de gratidão e devoção. </w:t>
      </w:r>
    </w:p>
    <w:p w14:paraId="696F7610" w14:textId="77777777" w:rsidR="004340BB" w:rsidRDefault="004340BB">
      <w:pPr>
        <w:widowControl/>
        <w:spacing w:after="200" w:line="276" w:lineRule="auto"/>
        <w:jc w:val="both"/>
      </w:pPr>
    </w:p>
    <w:p w14:paraId="7411200C" w14:textId="361C326E"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Jesus, na multiplicação dos pães e peixes, a Bíblia faz questão de deixar registrado que a primeira coisa que Ele fez, deu graças. Foi grato, agradecido pelo que tinha, mesmo sabendo que aquilo não era suficiente. Mas essa porta foi fundamental para a multiplicação, que só aconteceu depois. O grande problema é que queremos ser gratos somente depois de vermos a multiplicação, porque só então nós acreditamos na graça de Deus sobre a nossa vida. Mas a verdade é que o milagre vai acontecer justamente quando, olhando para aquilo que já temos nas nossas mãos, formos </w:t>
      </w:r>
      <w:r w:rsidR="00964360">
        <w:rPr>
          <w:rFonts w:ascii="Calibri" w:eastAsia="Calibri" w:hAnsi="Calibri" w:cs="Calibri"/>
          <w:color w:val="000000"/>
          <w:sz w:val="30"/>
          <w:szCs w:val="30"/>
          <w:lang w:val="pt-BR"/>
        </w:rPr>
        <w:t>capazes</w:t>
      </w:r>
      <w:r>
        <w:rPr>
          <w:rFonts w:ascii="Calibri" w:eastAsia="Calibri" w:hAnsi="Calibri" w:cs="Calibri"/>
          <w:color w:val="000000"/>
          <w:sz w:val="30"/>
          <w:szCs w:val="30"/>
          <w:lang w:val="pt-BR"/>
        </w:rPr>
        <w:t xml:space="preserve"> de ser gratos e reconhecer que através daquele pouco, Deus pode transformar em muito. </w:t>
      </w:r>
    </w:p>
    <w:p w14:paraId="50075D33"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Jesus vivia grato. </w:t>
      </w:r>
    </w:p>
    <w:p w14:paraId="458F5CA5" w14:textId="23B3DC0E" w:rsidR="004340BB" w:rsidRDefault="00000000">
      <w:pPr>
        <w:widowControl/>
        <w:spacing w:after="200" w:line="276" w:lineRule="auto"/>
        <w:jc w:val="both"/>
      </w:pPr>
      <w:r>
        <w:rPr>
          <w:rFonts w:ascii="Calibri" w:eastAsia="Calibri" w:hAnsi="Calibri" w:cs="Calibri"/>
          <w:color w:val="000000"/>
          <w:sz w:val="30"/>
          <w:szCs w:val="30"/>
          <w:lang w:val="pt-BR"/>
        </w:rPr>
        <w:t xml:space="preserve">Quando eu compreendo </w:t>
      </w:r>
      <w:r w:rsidRPr="00964360">
        <w:rPr>
          <w:rFonts w:ascii="Calibri" w:eastAsia="Calibri" w:hAnsi="Calibri" w:cs="Calibri"/>
          <w:b/>
          <w:bCs/>
          <w:color w:val="961816" w:themeColor="accent6" w:themeShade="BF"/>
          <w:sz w:val="30"/>
          <w:szCs w:val="30"/>
          <w:lang w:val="pt-BR"/>
        </w:rPr>
        <w:t>Romanos 8.28</w:t>
      </w:r>
      <w:r w:rsidRPr="00964360">
        <w:rPr>
          <w:rFonts w:ascii="Calibri" w:eastAsia="Calibri" w:hAnsi="Calibri" w:cs="Calibri"/>
          <w:color w:val="961816" w:themeColor="accent6" w:themeShade="BF"/>
          <w:sz w:val="30"/>
          <w:szCs w:val="30"/>
          <w:lang w:val="pt-BR"/>
        </w:rPr>
        <w:t xml:space="preserve"> </w:t>
      </w:r>
      <w:r w:rsidR="00964360">
        <w:rPr>
          <w:rFonts w:ascii="Calibri" w:eastAsia="Calibri" w:hAnsi="Calibri" w:cs="Calibri"/>
          <w:color w:val="961816" w:themeColor="accent6" w:themeShade="BF"/>
          <w:sz w:val="30"/>
          <w:szCs w:val="30"/>
          <w:lang w:val="pt-BR"/>
        </w:rPr>
        <w:t>–</w:t>
      </w:r>
      <w:r w:rsidRPr="00964360">
        <w:rPr>
          <w:rFonts w:ascii="Calibri" w:eastAsia="Calibri" w:hAnsi="Calibri" w:cs="Calibri"/>
          <w:color w:val="961816" w:themeColor="accent6" w:themeShade="BF"/>
          <w:sz w:val="30"/>
          <w:szCs w:val="30"/>
          <w:lang w:val="pt-BR"/>
        </w:rPr>
        <w:t xml:space="preserve"> </w:t>
      </w:r>
      <w:r w:rsidR="00964360" w:rsidRPr="00964360">
        <w:rPr>
          <w:rFonts w:ascii="Calibri" w:eastAsia="Calibri" w:hAnsi="Calibri" w:cs="Calibri"/>
          <w:i/>
          <w:iCs/>
          <w:color w:val="961816" w:themeColor="accent6" w:themeShade="BF"/>
          <w:sz w:val="30"/>
          <w:szCs w:val="30"/>
          <w:lang w:val="pt-BR"/>
        </w:rPr>
        <w:t>“</w:t>
      </w:r>
      <w:r w:rsidRPr="00964360">
        <w:rPr>
          <w:rFonts w:ascii="Calibri" w:eastAsia="Calibri" w:hAnsi="Calibri" w:cs="Calibri"/>
          <w:i/>
          <w:iCs/>
          <w:color w:val="961816" w:themeColor="accent6" w:themeShade="BF"/>
          <w:sz w:val="30"/>
          <w:szCs w:val="30"/>
          <w:lang w:val="pt-BR"/>
        </w:rPr>
        <w:t>E sabemos que Deus faz todas as coisas cooperarem para o bem daqueles que O amam e que são chamados de acordo com Seu propósito.</w:t>
      </w:r>
      <w:r w:rsidR="00964360" w:rsidRPr="00964360">
        <w:rPr>
          <w:rFonts w:ascii="Calibri" w:eastAsia="Calibri" w:hAnsi="Calibri" w:cs="Calibri"/>
          <w:i/>
          <w:iCs/>
          <w:color w:val="961816" w:themeColor="accent6" w:themeShade="BF"/>
          <w:sz w:val="30"/>
          <w:szCs w:val="30"/>
          <w:lang w:val="pt-BR"/>
        </w:rPr>
        <w:t>”</w:t>
      </w:r>
      <w:r>
        <w:rPr>
          <w:rFonts w:ascii="Calibri" w:eastAsia="Calibri" w:hAnsi="Calibri" w:cs="Calibri"/>
          <w:color w:val="000000"/>
          <w:sz w:val="30"/>
          <w:szCs w:val="30"/>
          <w:lang w:val="pt-BR"/>
        </w:rPr>
        <w:t xml:space="preserve"> Entendemos que toda e qualquer circunstância na minha vida, pode </w:t>
      </w:r>
      <w:r>
        <w:rPr>
          <w:rFonts w:ascii="Calibri" w:eastAsia="Calibri" w:hAnsi="Calibri" w:cs="Calibri"/>
          <w:color w:val="000000"/>
          <w:sz w:val="30"/>
          <w:szCs w:val="30"/>
          <w:lang w:val="pt-BR"/>
        </w:rPr>
        <w:lastRenderedPageBreak/>
        <w:t xml:space="preserve">ser um motivo de gratidão, sabendo que até mesmo as dificuldades, Deus vai fazer com que todas elas cooperem para o meu bem. </w:t>
      </w:r>
    </w:p>
    <w:p w14:paraId="27E20E18" w14:textId="77777777" w:rsidR="004340BB" w:rsidRDefault="004340BB">
      <w:pPr>
        <w:widowControl/>
        <w:spacing w:after="200" w:line="276" w:lineRule="auto"/>
        <w:jc w:val="both"/>
      </w:pPr>
    </w:p>
    <w:p w14:paraId="264374A1" w14:textId="4A97A3EA" w:rsidR="004340BB" w:rsidRPr="00964360" w:rsidRDefault="00000000">
      <w:pPr>
        <w:widowControl/>
        <w:spacing w:after="200" w:line="276" w:lineRule="auto"/>
        <w:jc w:val="both"/>
        <w:rPr>
          <w:color w:val="000000" w:themeColor="text1"/>
          <w:sz w:val="44"/>
          <w:szCs w:val="44"/>
        </w:rPr>
      </w:pPr>
      <w:r w:rsidRPr="00964360">
        <w:rPr>
          <w:rFonts w:ascii="Calibri" w:eastAsia="Calibri" w:hAnsi="Calibri" w:cs="Calibri"/>
          <w:b/>
          <w:bCs/>
          <w:color w:val="000000" w:themeColor="text1"/>
          <w:sz w:val="44"/>
          <w:szCs w:val="44"/>
        </w:rPr>
        <w:t>5)</w:t>
      </w:r>
      <w:r w:rsidR="00964360" w:rsidRPr="00964360">
        <w:rPr>
          <w:rFonts w:ascii="Calibri" w:eastAsia="Calibri" w:hAnsi="Calibri" w:cs="Calibri"/>
          <w:b/>
          <w:bCs/>
          <w:color w:val="000000" w:themeColor="text1"/>
          <w:sz w:val="44"/>
          <w:szCs w:val="44"/>
        </w:rPr>
        <w:t xml:space="preserve"> </w:t>
      </w:r>
      <w:r w:rsidRPr="00964360">
        <w:rPr>
          <w:rFonts w:ascii="Calibri" w:eastAsia="Calibri" w:hAnsi="Calibri" w:cs="Calibri"/>
          <w:b/>
          <w:bCs/>
          <w:color w:val="000000" w:themeColor="text1"/>
          <w:sz w:val="44"/>
          <w:szCs w:val="44"/>
          <w:lang w:val="pt-BR"/>
        </w:rPr>
        <w:t>2 Resultados da graça</w:t>
      </w:r>
      <w:r w:rsidR="00964360">
        <w:rPr>
          <w:rFonts w:ascii="Calibri" w:eastAsia="Calibri" w:hAnsi="Calibri" w:cs="Calibri"/>
          <w:b/>
          <w:bCs/>
          <w:color w:val="000000" w:themeColor="text1"/>
          <w:sz w:val="44"/>
          <w:szCs w:val="44"/>
        </w:rPr>
        <w:t>:</w:t>
      </w:r>
      <w:r w:rsidRPr="00964360">
        <w:rPr>
          <w:rFonts w:ascii="Calibri" w:eastAsia="Calibri" w:hAnsi="Calibri" w:cs="Calibri"/>
          <w:color w:val="000000" w:themeColor="text1"/>
          <w:sz w:val="44"/>
          <w:szCs w:val="44"/>
        </w:rPr>
        <w:t xml:space="preserve"> </w:t>
      </w:r>
    </w:p>
    <w:p w14:paraId="04DE0A07"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Quando nós reconhecemos a maravilhosa graça de Jesus sobre a nossa vida, não tem como não permitir que ela me conduza a duas ações:</w:t>
      </w:r>
    </w:p>
    <w:p w14:paraId="5533513C" w14:textId="77777777" w:rsidR="004340BB" w:rsidRDefault="00000000">
      <w:pPr>
        <w:widowControl/>
        <w:spacing w:after="200" w:line="276" w:lineRule="auto"/>
        <w:jc w:val="both"/>
      </w:pPr>
      <w:r w:rsidRPr="00964360">
        <w:rPr>
          <w:rFonts w:ascii="Calibri" w:eastAsia="Calibri" w:hAnsi="Calibri" w:cs="Calibri"/>
          <w:b/>
          <w:bCs/>
          <w:i/>
          <w:iCs/>
          <w:color w:val="961816" w:themeColor="accent6" w:themeShade="BF"/>
          <w:sz w:val="36"/>
          <w:szCs w:val="36"/>
          <w:lang w:val="pt-BR"/>
        </w:rPr>
        <w:t>1 - Conversão:</w:t>
      </w:r>
      <w:r>
        <w:rPr>
          <w:rFonts w:ascii="Calibri" w:eastAsia="Calibri" w:hAnsi="Calibri" w:cs="Calibri"/>
          <w:color w:val="000000"/>
          <w:sz w:val="30"/>
          <w:szCs w:val="30"/>
          <w:lang w:val="pt-BR"/>
        </w:rPr>
        <w:t xml:space="preserve"> Converter o caminho, mudar de caminho, de vida. Se eu estava andando por um caminho, depois de reconhecer a graça e expressar minha gratidão a Deus, eu mudo radicalmente. </w:t>
      </w:r>
    </w:p>
    <w:p w14:paraId="2CC04875" w14:textId="77777777" w:rsidR="004340BB" w:rsidRDefault="00000000">
      <w:pPr>
        <w:widowControl/>
        <w:spacing w:after="200" w:line="276" w:lineRule="auto"/>
        <w:jc w:val="both"/>
      </w:pPr>
      <w:r>
        <w:rPr>
          <w:rFonts w:ascii="Calibri" w:eastAsia="Calibri" w:hAnsi="Calibri" w:cs="Calibri"/>
          <w:color w:val="000000"/>
          <w:sz w:val="30"/>
          <w:szCs w:val="30"/>
          <w:lang w:val="pt-BR"/>
        </w:rPr>
        <w:t xml:space="preserve">Conversão é quando eu reconheço Deus em todos os meus caminhos, eu compreendo não somente com a minha mente mas com meu coração </w:t>
      </w:r>
      <w:r>
        <w:rPr>
          <w:rFonts w:ascii="Calibri" w:eastAsia="Calibri" w:hAnsi="Calibri" w:cs="Calibri"/>
          <w:color w:val="000000"/>
          <w:sz w:val="30"/>
          <w:szCs w:val="30"/>
        </w:rPr>
        <w:t xml:space="preserve">(Ele </w:t>
      </w:r>
      <w:proofErr w:type="spellStart"/>
      <w:r>
        <w:rPr>
          <w:rFonts w:ascii="Calibri" w:eastAsia="Calibri" w:hAnsi="Calibri" w:cs="Calibri"/>
          <w:color w:val="000000"/>
          <w:sz w:val="30"/>
          <w:szCs w:val="30"/>
        </w:rPr>
        <w:t>sonhou</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comigo</w:t>
      </w:r>
      <w:proofErr w:type="spellEnd"/>
      <w:r>
        <w:rPr>
          <w:rFonts w:ascii="Calibri" w:eastAsia="Calibri" w:hAnsi="Calibri" w:cs="Calibri"/>
          <w:color w:val="000000"/>
          <w:sz w:val="30"/>
          <w:szCs w:val="30"/>
        </w:rPr>
        <w:t xml:space="preserve">, Ele me </w:t>
      </w:r>
      <w:proofErr w:type="spellStart"/>
      <w:r>
        <w:rPr>
          <w:rFonts w:ascii="Calibri" w:eastAsia="Calibri" w:hAnsi="Calibri" w:cs="Calibri"/>
          <w:color w:val="000000"/>
          <w:sz w:val="30"/>
          <w:szCs w:val="30"/>
        </w:rPr>
        <w:t>formou</w:t>
      </w:r>
      <w:proofErr w:type="spellEnd"/>
      <w:r>
        <w:rPr>
          <w:rFonts w:ascii="Calibri" w:eastAsia="Calibri" w:hAnsi="Calibri" w:cs="Calibri"/>
          <w:color w:val="000000"/>
          <w:sz w:val="30"/>
          <w:szCs w:val="30"/>
        </w:rPr>
        <w:t xml:space="preserve"> no </w:t>
      </w:r>
      <w:proofErr w:type="spellStart"/>
      <w:r>
        <w:rPr>
          <w:rFonts w:ascii="Calibri" w:eastAsia="Calibri" w:hAnsi="Calibri" w:cs="Calibri"/>
          <w:color w:val="000000"/>
          <w:sz w:val="30"/>
          <w:szCs w:val="30"/>
        </w:rPr>
        <w:t>ventre</w:t>
      </w:r>
      <w:proofErr w:type="spellEnd"/>
      <w:r>
        <w:rPr>
          <w:rFonts w:ascii="Calibri" w:eastAsia="Calibri" w:hAnsi="Calibri" w:cs="Calibri"/>
          <w:color w:val="000000"/>
          <w:sz w:val="30"/>
          <w:szCs w:val="30"/>
        </w:rPr>
        <w:t xml:space="preserve"> da </w:t>
      </w:r>
      <w:proofErr w:type="spellStart"/>
      <w:r>
        <w:rPr>
          <w:rFonts w:ascii="Calibri" w:eastAsia="Calibri" w:hAnsi="Calibri" w:cs="Calibri"/>
          <w:color w:val="000000"/>
          <w:sz w:val="30"/>
          <w:szCs w:val="30"/>
        </w:rPr>
        <w:t>minha</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mãe</w:t>
      </w:r>
      <w:proofErr w:type="spellEnd"/>
      <w:r>
        <w:rPr>
          <w:rFonts w:ascii="Calibri" w:eastAsia="Calibri" w:hAnsi="Calibri" w:cs="Calibri"/>
          <w:color w:val="000000"/>
          <w:sz w:val="30"/>
          <w:szCs w:val="30"/>
        </w:rPr>
        <w:t xml:space="preserve">, Ele me </w:t>
      </w:r>
      <w:proofErr w:type="spellStart"/>
      <w:r>
        <w:rPr>
          <w:rFonts w:ascii="Calibri" w:eastAsia="Calibri" w:hAnsi="Calibri" w:cs="Calibri"/>
          <w:color w:val="000000"/>
          <w:sz w:val="30"/>
          <w:szCs w:val="30"/>
        </w:rPr>
        <w:t>deu</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fôlego</w:t>
      </w:r>
      <w:proofErr w:type="spellEnd"/>
      <w:r>
        <w:rPr>
          <w:rFonts w:ascii="Calibri" w:eastAsia="Calibri" w:hAnsi="Calibri" w:cs="Calibri"/>
          <w:color w:val="000000"/>
          <w:sz w:val="30"/>
          <w:szCs w:val="30"/>
        </w:rPr>
        <w:t xml:space="preserve"> de </w:t>
      </w:r>
      <w:proofErr w:type="spellStart"/>
      <w:r>
        <w:rPr>
          <w:rFonts w:ascii="Calibri" w:eastAsia="Calibri" w:hAnsi="Calibri" w:cs="Calibri"/>
          <w:color w:val="000000"/>
          <w:sz w:val="30"/>
          <w:szCs w:val="30"/>
        </w:rPr>
        <w:t>vida</w:t>
      </w:r>
      <w:proofErr w:type="spellEnd"/>
      <w:r>
        <w:rPr>
          <w:rFonts w:ascii="Calibri" w:eastAsia="Calibri" w:hAnsi="Calibri" w:cs="Calibri"/>
          <w:color w:val="000000"/>
          <w:sz w:val="30"/>
          <w:szCs w:val="30"/>
        </w:rPr>
        <w:t xml:space="preserve">, Ele sempre </w:t>
      </w:r>
      <w:proofErr w:type="spellStart"/>
      <w:r>
        <w:rPr>
          <w:rFonts w:ascii="Calibri" w:eastAsia="Calibri" w:hAnsi="Calibri" w:cs="Calibri"/>
          <w:color w:val="000000"/>
          <w:sz w:val="30"/>
          <w:szCs w:val="30"/>
        </w:rPr>
        <w:t>esteve</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comigo</w:t>
      </w:r>
      <w:proofErr w:type="spellEnd"/>
      <w:r>
        <w:rPr>
          <w:rFonts w:ascii="Calibri" w:eastAsia="Calibri" w:hAnsi="Calibri" w:cs="Calibri"/>
          <w:color w:val="000000"/>
          <w:sz w:val="30"/>
          <w:szCs w:val="30"/>
        </w:rPr>
        <w:t xml:space="preserve">, Ele </w:t>
      </w:r>
      <w:proofErr w:type="spellStart"/>
      <w:r>
        <w:rPr>
          <w:rFonts w:ascii="Calibri" w:eastAsia="Calibri" w:hAnsi="Calibri" w:cs="Calibri"/>
          <w:color w:val="000000"/>
          <w:sz w:val="30"/>
          <w:szCs w:val="30"/>
        </w:rPr>
        <w:t>enviou</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seu</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único</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filho</w:t>
      </w:r>
      <w:proofErr w:type="spellEnd"/>
      <w:r>
        <w:rPr>
          <w:rFonts w:ascii="Calibri" w:eastAsia="Calibri" w:hAnsi="Calibri" w:cs="Calibri"/>
          <w:color w:val="000000"/>
          <w:sz w:val="30"/>
          <w:szCs w:val="30"/>
        </w:rPr>
        <w:t xml:space="preserve"> para </w:t>
      </w:r>
      <w:proofErr w:type="spellStart"/>
      <w:r>
        <w:rPr>
          <w:rFonts w:ascii="Calibri" w:eastAsia="Calibri" w:hAnsi="Calibri" w:cs="Calibri"/>
          <w:color w:val="000000"/>
          <w:sz w:val="30"/>
          <w:szCs w:val="30"/>
        </w:rPr>
        <w:t>morrer</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em</w:t>
      </w:r>
      <w:proofErr w:type="spellEnd"/>
      <w:r>
        <w:rPr>
          <w:rFonts w:ascii="Calibri" w:eastAsia="Calibri" w:hAnsi="Calibri" w:cs="Calibri"/>
          <w:color w:val="000000"/>
          <w:sz w:val="30"/>
          <w:szCs w:val="30"/>
        </w:rPr>
        <w:t xml:space="preserve"> meu </w:t>
      </w:r>
      <w:proofErr w:type="spellStart"/>
      <w:r>
        <w:rPr>
          <w:rFonts w:ascii="Calibri" w:eastAsia="Calibri" w:hAnsi="Calibri" w:cs="Calibri"/>
          <w:color w:val="000000"/>
          <w:sz w:val="30"/>
          <w:szCs w:val="30"/>
        </w:rPr>
        <w:t>lugar</w:t>
      </w:r>
      <w:proofErr w:type="spellEnd"/>
      <w:r>
        <w:rPr>
          <w:rFonts w:ascii="Calibri" w:eastAsia="Calibri" w:hAnsi="Calibri" w:cs="Calibri"/>
          <w:color w:val="000000"/>
          <w:sz w:val="30"/>
          <w:szCs w:val="30"/>
        </w:rPr>
        <w:t xml:space="preserve"> e </w:t>
      </w:r>
      <w:proofErr w:type="spellStart"/>
      <w:proofErr w:type="gramStart"/>
      <w:r>
        <w:rPr>
          <w:rFonts w:ascii="Calibri" w:eastAsia="Calibri" w:hAnsi="Calibri" w:cs="Calibri"/>
          <w:color w:val="000000"/>
          <w:sz w:val="30"/>
          <w:szCs w:val="30"/>
        </w:rPr>
        <w:t>pagar</w:t>
      </w:r>
      <w:proofErr w:type="spellEnd"/>
      <w:r>
        <w:rPr>
          <w:rFonts w:ascii="Calibri" w:eastAsia="Calibri" w:hAnsi="Calibri" w:cs="Calibri"/>
          <w:color w:val="000000"/>
          <w:sz w:val="30"/>
          <w:szCs w:val="30"/>
        </w:rPr>
        <w:t xml:space="preserve"> </w:t>
      </w:r>
      <w:r>
        <w:rPr>
          <w:rFonts w:ascii="Calibri" w:eastAsia="Calibri" w:hAnsi="Calibri" w:cs="Calibri"/>
          <w:color w:val="000000"/>
          <w:sz w:val="30"/>
          <w:szCs w:val="30"/>
          <w:lang w:val="pt-BR"/>
        </w:rPr>
        <w:t xml:space="preserve"> a</w:t>
      </w:r>
      <w:proofErr w:type="gramEnd"/>
      <w:r>
        <w:rPr>
          <w:rFonts w:ascii="Calibri" w:eastAsia="Calibri" w:hAnsi="Calibri" w:cs="Calibri"/>
          <w:color w:val="000000"/>
          <w:sz w:val="30"/>
          <w:szCs w:val="30"/>
          <w:lang w:val="pt-BR"/>
        </w:rPr>
        <w:t xml:space="preserve"> dívida d</w:t>
      </w:r>
      <w:proofErr w:type="spellStart"/>
      <w:r>
        <w:rPr>
          <w:rFonts w:ascii="Calibri" w:eastAsia="Calibri" w:hAnsi="Calibri" w:cs="Calibri"/>
          <w:color w:val="000000"/>
          <w:sz w:val="30"/>
          <w:szCs w:val="30"/>
        </w:rPr>
        <w:t>os</w:t>
      </w:r>
      <w:proofErr w:type="spellEnd"/>
      <w:r>
        <w:rPr>
          <w:rFonts w:ascii="Calibri" w:eastAsia="Calibri" w:hAnsi="Calibri" w:cs="Calibri"/>
          <w:color w:val="000000"/>
          <w:sz w:val="30"/>
          <w:szCs w:val="30"/>
        </w:rPr>
        <w:t xml:space="preserve"> meus </w:t>
      </w:r>
      <w:proofErr w:type="spellStart"/>
      <w:r>
        <w:rPr>
          <w:rFonts w:ascii="Calibri" w:eastAsia="Calibri" w:hAnsi="Calibri" w:cs="Calibri"/>
          <w:color w:val="000000"/>
          <w:sz w:val="30"/>
          <w:szCs w:val="30"/>
        </w:rPr>
        <w:t>pecados</w:t>
      </w:r>
      <w:proofErr w:type="spellEnd"/>
      <w:r>
        <w:rPr>
          <w:rFonts w:ascii="Calibri" w:eastAsia="Calibri" w:hAnsi="Calibri" w:cs="Calibri"/>
          <w:color w:val="000000"/>
          <w:sz w:val="30"/>
          <w:szCs w:val="30"/>
        </w:rPr>
        <w:t xml:space="preserve"> com </w:t>
      </w:r>
      <w:proofErr w:type="spellStart"/>
      <w:r>
        <w:rPr>
          <w:rFonts w:ascii="Calibri" w:eastAsia="Calibri" w:hAnsi="Calibri" w:cs="Calibri"/>
          <w:color w:val="000000"/>
          <w:sz w:val="30"/>
          <w:szCs w:val="30"/>
        </w:rPr>
        <w:t>preço</w:t>
      </w:r>
      <w:proofErr w:type="spellEnd"/>
      <w:r>
        <w:rPr>
          <w:rFonts w:ascii="Calibri" w:eastAsia="Calibri" w:hAnsi="Calibri" w:cs="Calibri"/>
          <w:color w:val="000000"/>
          <w:sz w:val="30"/>
          <w:szCs w:val="30"/>
        </w:rPr>
        <w:t xml:space="preserve"> de </w:t>
      </w:r>
      <w:proofErr w:type="spellStart"/>
      <w:r>
        <w:rPr>
          <w:rFonts w:ascii="Calibri" w:eastAsia="Calibri" w:hAnsi="Calibri" w:cs="Calibri"/>
          <w:color w:val="000000"/>
          <w:sz w:val="30"/>
          <w:szCs w:val="30"/>
        </w:rPr>
        <w:t>sangue</w:t>
      </w:r>
      <w:proofErr w:type="spellEnd"/>
      <w:r>
        <w:rPr>
          <w:rFonts w:ascii="Calibri" w:eastAsia="Calibri" w:hAnsi="Calibri" w:cs="Calibri"/>
          <w:color w:val="000000"/>
          <w:sz w:val="30"/>
          <w:szCs w:val="30"/>
        </w:rPr>
        <w:t xml:space="preserve">, Ele </w:t>
      </w:r>
      <w:proofErr w:type="spellStart"/>
      <w:r>
        <w:rPr>
          <w:rFonts w:ascii="Calibri" w:eastAsia="Calibri" w:hAnsi="Calibri" w:cs="Calibri"/>
          <w:color w:val="000000"/>
          <w:sz w:val="30"/>
          <w:szCs w:val="30"/>
        </w:rPr>
        <w:t>está</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preparando</w:t>
      </w:r>
      <w:proofErr w:type="spellEnd"/>
      <w:r>
        <w:rPr>
          <w:rFonts w:ascii="Calibri" w:eastAsia="Calibri" w:hAnsi="Calibri" w:cs="Calibri"/>
          <w:color w:val="000000"/>
          <w:sz w:val="30"/>
          <w:szCs w:val="30"/>
        </w:rPr>
        <w:t xml:space="preserve"> um </w:t>
      </w:r>
      <w:proofErr w:type="spellStart"/>
      <w:r>
        <w:rPr>
          <w:rFonts w:ascii="Calibri" w:eastAsia="Calibri" w:hAnsi="Calibri" w:cs="Calibri"/>
          <w:color w:val="000000"/>
          <w:sz w:val="30"/>
          <w:szCs w:val="30"/>
        </w:rPr>
        <w:t>lugar</w:t>
      </w:r>
      <w:proofErr w:type="spellEnd"/>
      <w:r>
        <w:rPr>
          <w:rFonts w:ascii="Calibri" w:eastAsia="Calibri" w:hAnsi="Calibri" w:cs="Calibri"/>
          <w:color w:val="000000"/>
          <w:sz w:val="30"/>
          <w:szCs w:val="30"/>
        </w:rPr>
        <w:t xml:space="preserve"> para </w:t>
      </w:r>
      <w:proofErr w:type="spellStart"/>
      <w:r>
        <w:rPr>
          <w:rFonts w:ascii="Calibri" w:eastAsia="Calibri" w:hAnsi="Calibri" w:cs="Calibri"/>
          <w:color w:val="000000"/>
          <w:sz w:val="30"/>
          <w:szCs w:val="30"/>
        </w:rPr>
        <w:t>mim</w:t>
      </w:r>
      <w:proofErr w:type="spellEnd"/>
      <w:r>
        <w:rPr>
          <w:rFonts w:ascii="Calibri" w:eastAsia="Calibri" w:hAnsi="Calibri" w:cs="Calibri"/>
          <w:color w:val="000000"/>
          <w:sz w:val="30"/>
          <w:szCs w:val="30"/>
        </w:rPr>
        <w:t xml:space="preserve"> no </w:t>
      </w:r>
      <w:proofErr w:type="spellStart"/>
      <w:r>
        <w:rPr>
          <w:rFonts w:ascii="Calibri" w:eastAsia="Calibri" w:hAnsi="Calibri" w:cs="Calibri"/>
          <w:color w:val="000000"/>
          <w:sz w:val="30"/>
          <w:szCs w:val="30"/>
        </w:rPr>
        <w:t>céu</w:t>
      </w:r>
      <w:proofErr w:type="spellEnd"/>
      <w:r>
        <w:rPr>
          <w:rFonts w:ascii="Calibri" w:eastAsia="Calibri" w:hAnsi="Calibri" w:cs="Calibri"/>
          <w:color w:val="000000"/>
          <w:sz w:val="30"/>
          <w:szCs w:val="30"/>
        </w:rPr>
        <w:t xml:space="preserve"> e Ele </w:t>
      </w:r>
      <w:proofErr w:type="spellStart"/>
      <w:r>
        <w:rPr>
          <w:rFonts w:ascii="Calibri" w:eastAsia="Calibri" w:hAnsi="Calibri" w:cs="Calibri"/>
          <w:color w:val="000000"/>
          <w:sz w:val="30"/>
          <w:szCs w:val="30"/>
        </w:rPr>
        <w:t>vai</w:t>
      </w:r>
      <w:proofErr w:type="spellEnd"/>
      <w:r>
        <w:rPr>
          <w:rFonts w:ascii="Calibri" w:eastAsia="Calibri" w:hAnsi="Calibri" w:cs="Calibri"/>
          <w:color w:val="000000"/>
          <w:sz w:val="30"/>
          <w:szCs w:val="30"/>
        </w:rPr>
        <w:t xml:space="preserve"> </w:t>
      </w:r>
      <w:proofErr w:type="spellStart"/>
      <w:r>
        <w:rPr>
          <w:rFonts w:ascii="Calibri" w:eastAsia="Calibri" w:hAnsi="Calibri" w:cs="Calibri"/>
          <w:color w:val="000000"/>
          <w:sz w:val="30"/>
          <w:szCs w:val="30"/>
        </w:rPr>
        <w:t>vir</w:t>
      </w:r>
      <w:proofErr w:type="spellEnd"/>
      <w:r>
        <w:rPr>
          <w:rFonts w:ascii="Calibri" w:eastAsia="Calibri" w:hAnsi="Calibri" w:cs="Calibri"/>
          <w:color w:val="000000"/>
          <w:sz w:val="30"/>
          <w:szCs w:val="30"/>
        </w:rPr>
        <w:t xml:space="preserve"> me </w:t>
      </w:r>
      <w:proofErr w:type="spellStart"/>
      <w:r>
        <w:rPr>
          <w:rFonts w:ascii="Calibri" w:eastAsia="Calibri" w:hAnsi="Calibri" w:cs="Calibri"/>
          <w:color w:val="000000"/>
          <w:sz w:val="30"/>
          <w:szCs w:val="30"/>
        </w:rPr>
        <w:t>buscar</w:t>
      </w:r>
      <w:proofErr w:type="spellEnd"/>
      <w:r>
        <w:rPr>
          <w:rFonts w:ascii="Calibri" w:eastAsia="Calibri" w:hAnsi="Calibri" w:cs="Calibri"/>
          <w:color w:val="000000"/>
          <w:sz w:val="30"/>
          <w:szCs w:val="30"/>
        </w:rPr>
        <w:t>)</w:t>
      </w:r>
      <w:r>
        <w:rPr>
          <w:rFonts w:ascii="Calibri" w:eastAsia="Calibri" w:hAnsi="Calibri" w:cs="Calibri"/>
          <w:color w:val="000000"/>
          <w:sz w:val="30"/>
          <w:szCs w:val="30"/>
          <w:lang w:val="pt-BR"/>
        </w:rPr>
        <w:t xml:space="preserve">. Quando eu tenho a revelação disso e então, eu pego um caminho diferente do que eu estava andando antes, eu mudo as minhas escolhas e posturas que antes feriam o coração do Deus que me ama e só quer o meu bem. </w:t>
      </w:r>
    </w:p>
    <w:p w14:paraId="67A88C4A"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Aquele que mentia, não mente mais, aquele que roubava, não rouba mais… agora eu converti meu caminho porque eu reconheci a graça de Deus sobre a minha vida e sou muito grato por isso. </w:t>
      </w:r>
    </w:p>
    <w:p w14:paraId="481AE047"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Foi isso que aconteceu com Saulo: quando ele compreendeu todas essas coisas, entendeu que até mesmo a sua teoria sobre as escrituras, sobre o que é ser cristão de verdade estavam erradas, ele mudou radicalmente o seu caminho, a ponto de as pessoas custarem a acreditar na sua mudança, de tão radical e rápida que foi. </w:t>
      </w:r>
    </w:p>
    <w:p w14:paraId="4A1AE520"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Quantas pessoas na Bíblia que se depararam com a graça de Deus sobre elas e mudaram o caminho:</w:t>
      </w:r>
    </w:p>
    <w:p w14:paraId="04D4D498"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-Jovem Gadareno</w:t>
      </w:r>
    </w:p>
    <w:p w14:paraId="73EC8822"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-Mulher Samaritana</w:t>
      </w:r>
    </w:p>
    <w:p w14:paraId="542F740A"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-Zaqueu</w:t>
      </w:r>
    </w:p>
    <w:p w14:paraId="3B838EDB"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lastRenderedPageBreak/>
        <w:t xml:space="preserve">O Texto do início: Provérbios 6.3 diz que depois que nós O reconhecemos em todos os nossos caminhos, Ele endireita as nossas veredas, ou seja, Ele nos coloca no caminho certo, o caminho que vai conduzir ao ponto onde todos nós desejamos chegar ao final, o caminho que é o próprio Jesus. </w:t>
      </w:r>
    </w:p>
    <w:p w14:paraId="410C3EA0"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Nós podemos fazer isso todos os dias da nossa vida. Olhe para todas as áreas da sua vida e reconheça o Senhor em todas elas e você vai ver mudança de vida. </w:t>
      </w:r>
    </w:p>
    <w:p w14:paraId="0DCB5C84" w14:textId="77777777" w:rsidR="004340BB" w:rsidRDefault="004340BB">
      <w:pPr>
        <w:widowControl/>
        <w:spacing w:after="200" w:line="276" w:lineRule="auto"/>
        <w:jc w:val="both"/>
      </w:pPr>
    </w:p>
    <w:p w14:paraId="4DA8E601" w14:textId="77777777" w:rsidR="004340BB" w:rsidRDefault="004340BB">
      <w:pPr>
        <w:widowControl/>
        <w:spacing w:after="200" w:line="276" w:lineRule="auto"/>
        <w:jc w:val="both"/>
      </w:pPr>
    </w:p>
    <w:p w14:paraId="638C9B17" w14:textId="77777777" w:rsidR="004340BB" w:rsidRDefault="00000000">
      <w:pPr>
        <w:widowControl/>
        <w:spacing w:after="200" w:line="276" w:lineRule="auto"/>
        <w:jc w:val="both"/>
      </w:pPr>
      <w:r w:rsidRPr="00964360">
        <w:rPr>
          <w:rFonts w:ascii="Calibri" w:eastAsia="Calibri" w:hAnsi="Calibri" w:cs="Calibri"/>
          <w:b/>
          <w:bCs/>
          <w:i/>
          <w:iCs/>
          <w:color w:val="961816" w:themeColor="accent6" w:themeShade="BF"/>
          <w:sz w:val="36"/>
          <w:szCs w:val="36"/>
          <w:lang w:val="pt-BR"/>
        </w:rPr>
        <w:t>2 - Batismo:</w:t>
      </w:r>
      <w:r>
        <w:rPr>
          <w:rFonts w:ascii="Calibri" w:eastAsia="Calibri" w:hAnsi="Calibri" w:cs="Calibri"/>
          <w:color w:val="000000"/>
          <w:sz w:val="30"/>
          <w:szCs w:val="30"/>
          <w:lang w:val="pt-BR"/>
        </w:rPr>
        <w:t xml:space="preserve"> Reconhecimento público de que eu me encontrei com a graça de Jesus e agora eu sou tão grato por isso que mudei o meu caminho, converti meu coração e tudo que há em mim. </w:t>
      </w:r>
    </w:p>
    <w:p w14:paraId="24269C52"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Pessoa que tem o verdadeiro entendimento do que Jesus fez por ela, não consegue ficar sem se batizar, sem expressar isso de forma pública. </w:t>
      </w:r>
    </w:p>
    <w:p w14:paraId="7847BCE5"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-Saulo, quando compreende a graça de Jesus sobre sua vida, a primeira coisa que ele faz é ser batizado.</w:t>
      </w:r>
    </w:p>
    <w:p w14:paraId="7326857D"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-O eunuco Etíope, logo após ouvir o evangelho e compreender a graça de Jesus, pediu para ser batizado imediatamente. </w:t>
      </w:r>
    </w:p>
    <w:p w14:paraId="27DC069F"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É a marca do reconhecimento de Jesus sobre a nossa vida. </w:t>
      </w:r>
    </w:p>
    <w:p w14:paraId="3EF6BF21"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É isso o que hoje os nossos irmãos vão fazer hoje. Pessoas que entenderam que foram alcançados pela graça de Cristo e hoje querem expressar publicamente a sua fé, a sua conversão de caminho e a gratidão do seu coração. </w:t>
      </w:r>
    </w:p>
    <w:p w14:paraId="3F36C88F" w14:textId="77777777" w:rsidR="004340BB" w:rsidRDefault="004340BB">
      <w:pPr>
        <w:widowControl/>
        <w:spacing w:after="200" w:line="276" w:lineRule="auto"/>
        <w:jc w:val="both"/>
      </w:pPr>
    </w:p>
    <w:p w14:paraId="33B8DD35" w14:textId="4B570CCC" w:rsidR="004340BB" w:rsidRPr="00964360" w:rsidRDefault="00000000">
      <w:pPr>
        <w:widowControl/>
        <w:spacing w:after="200" w:line="276" w:lineRule="auto"/>
        <w:jc w:val="both"/>
        <w:rPr>
          <w:rFonts w:ascii="Calibri" w:eastAsia="Calibri" w:hAnsi="Calibri" w:cs="Calibri"/>
          <w:b/>
          <w:bCs/>
          <w:color w:val="000000" w:themeColor="text1"/>
          <w:sz w:val="44"/>
          <w:szCs w:val="44"/>
          <w:lang w:val="pt-BR"/>
        </w:rPr>
      </w:pPr>
      <w:r w:rsidRPr="00964360">
        <w:rPr>
          <w:rFonts w:ascii="Calibri" w:eastAsia="Calibri" w:hAnsi="Calibri" w:cs="Calibri"/>
          <w:b/>
          <w:bCs/>
          <w:color w:val="000000" w:themeColor="text1"/>
          <w:sz w:val="44"/>
          <w:szCs w:val="44"/>
          <w:lang w:val="pt-BR"/>
        </w:rPr>
        <w:t>8)</w:t>
      </w:r>
      <w:r w:rsidR="00964360" w:rsidRPr="00964360">
        <w:rPr>
          <w:rFonts w:ascii="Calibri" w:eastAsia="Calibri" w:hAnsi="Calibri" w:cs="Calibri"/>
          <w:b/>
          <w:bCs/>
          <w:color w:val="000000" w:themeColor="text1"/>
          <w:sz w:val="44"/>
          <w:szCs w:val="44"/>
          <w:lang w:val="pt-BR"/>
        </w:rPr>
        <w:t xml:space="preserve"> </w:t>
      </w:r>
      <w:r w:rsidRPr="00964360">
        <w:rPr>
          <w:rFonts w:ascii="Calibri" w:eastAsia="Calibri" w:hAnsi="Calibri" w:cs="Calibri"/>
          <w:b/>
          <w:bCs/>
          <w:color w:val="000000" w:themeColor="text1"/>
          <w:sz w:val="44"/>
          <w:szCs w:val="44"/>
          <w:lang w:val="pt-BR"/>
        </w:rPr>
        <w:t>Conclusão:</w:t>
      </w:r>
    </w:p>
    <w:p w14:paraId="560B0A20"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A gratidão precisa ser uma cultura no meio do povo de Deus. </w:t>
      </w:r>
    </w:p>
    <w:p w14:paraId="00905F98"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Se nós compreendemos que a graça de Deus nos alcançou, esse deve ser o osso estilo de vida.</w:t>
      </w:r>
    </w:p>
    <w:p w14:paraId="3DB00843" w14:textId="77777777" w:rsidR="004340BB" w:rsidRDefault="0000000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Dia de ações de Graças.  </w:t>
      </w:r>
    </w:p>
    <w:p w14:paraId="318353A0" w14:textId="0E73080E" w:rsidR="004340BB" w:rsidRPr="00964360" w:rsidRDefault="00000000" w:rsidP="00964360">
      <w:pPr>
        <w:widowControl/>
        <w:spacing w:after="200" w:line="276" w:lineRule="auto"/>
        <w:jc w:val="both"/>
        <w:rPr>
          <w:rFonts w:ascii="Calibri" w:eastAsia="Calibri" w:hAnsi="Calibri" w:cs="Calibri"/>
          <w:color w:val="000000"/>
          <w:sz w:val="30"/>
          <w:szCs w:val="30"/>
          <w:lang w:val="pt-BR"/>
        </w:rPr>
      </w:pPr>
      <w:r>
        <w:rPr>
          <w:rFonts w:ascii="Calibri" w:eastAsia="Calibri" w:hAnsi="Calibri" w:cs="Calibri"/>
          <w:color w:val="000000"/>
          <w:sz w:val="30"/>
          <w:szCs w:val="30"/>
          <w:lang w:val="pt-BR"/>
        </w:rPr>
        <w:t xml:space="preserve">Pelo que você é grato? </w:t>
      </w:r>
    </w:p>
    <w:sectPr w:rsidR="004340BB" w:rsidRPr="00964360">
      <w:pgSz w:w="11900" w:h="16840"/>
      <w:pgMar w:top="720" w:right="720" w:bottom="720" w:left="72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Bold">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0BB"/>
    <w:rsid w:val="004340BB"/>
    <w:rsid w:val="007C1F5E"/>
    <w:rsid w:val="00964360"/>
    <w:rsid w:val="00EB6B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EA7E"/>
  <w15:docId w15:val="{8C93AB45-A5B3-4B24-A125-5775D18C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styleId="Refdenotaderodap">
    <w:name w:val="footnote reference"/>
    <w:rPr>
      <w:vertAlign w:val="superscript"/>
    </w:rPr>
  </w:style>
  <w:style w:type="character" w:styleId="Refdenotadefim">
    <w:name w:val="endnote reference"/>
    <w:rPr>
      <w:vertAlign w:val="superscript"/>
    </w:rPr>
  </w:style>
  <w:style w:type="character" w:customStyle="1" w:styleId="FootnoteAnchor">
    <w:name w:val="Footnote Anchor"/>
    <w:qFormat/>
    <w:rPr>
      <w:vertAlign w:val="superscript"/>
    </w:rPr>
  </w:style>
  <w:style w:type="character" w:customStyle="1" w:styleId="EndnoteAnchor">
    <w:name w:val="Endnote Anchor"/>
    <w:qFormat/>
    <w:rPr>
      <w:vertAlign w:val="superscript"/>
    </w:rPr>
  </w:style>
  <w:style w:type="paragraph" w:customStyle="1" w:styleId="Heading">
    <w:name w:val="Heading"/>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TextBody"/>
  </w:style>
  <w:style w:type="paragraph" w:styleId="Legenda">
    <w:name w:val="caption"/>
    <w:basedOn w:val="Normal"/>
    <w:qFormat/>
  </w:style>
  <w:style w:type="paragraph" w:customStyle="1" w:styleId="Index">
    <w:name w:val="Index"/>
    <w:basedOn w:val="Normal"/>
    <w:qFormat/>
  </w:style>
  <w:style w:type="paragraph" w:customStyle="1" w:styleId="TextBody">
    <w:name w:val="Text Body"/>
    <w:basedOn w:val="Normal"/>
    <w:qFormat/>
  </w:style>
  <w:style w:type="paragraph" w:customStyle="1" w:styleId="TableContents">
    <w:name w:val="Table Contents"/>
    <w:basedOn w:val="TextBody"/>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Cabealho">
    <w:name w:val="header"/>
    <w:basedOn w:val="Normal"/>
  </w:style>
  <w:style w:type="paragraph" w:styleId="Rodap">
    <w:name w:val="footer"/>
    <w:basedOn w:val="Normal"/>
  </w:style>
  <w:style w:type="paragraph" w:styleId="Textodenotaderodap">
    <w:name w:val="footnote text"/>
    <w:basedOn w:val="Normal"/>
  </w:style>
  <w:style w:type="paragraph" w:styleId="Textodenotadefim">
    <w:name w:val="endnote text"/>
    <w:basedOn w:val="Normal"/>
  </w:style>
  <w:style w:type="paragraph" w:styleId="PargrafodaLista">
    <w:name w:val="List Paragraph"/>
    <w:basedOn w:val="Normal"/>
    <w:uiPriority w:val="34"/>
    <w:qFormat/>
    <w:rsid w:val="007C1F5E"/>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1946</Words>
  <Characters>10510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2025</dc:creator>
  <dc:description/>
  <cp:lastModifiedBy>2025</cp:lastModifiedBy>
  <cp:revision>2</cp:revision>
  <dcterms:created xsi:type="dcterms:W3CDTF">2025-12-26T19:37:00Z</dcterms:created>
  <dcterms:modified xsi:type="dcterms:W3CDTF">2025-12-26T19:37:00Z</dcterms:modified>
  <dc:language>en-US</dc:language>
</cp:coreProperties>
</file>